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"/>
        <w:tblpPr w:leftFromText="180" w:rightFromText="180" w:vertAnchor="text" w:horzAnchor="margin" w:tblpXSpec="center" w:tblpY="-719"/>
        <w:tblW w:w="1401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000"/>
        <w:gridCol w:w="2000"/>
        <w:gridCol w:w="2000"/>
        <w:gridCol w:w="1980"/>
        <w:gridCol w:w="2000"/>
        <w:gridCol w:w="2046"/>
        <w:gridCol w:w="1984"/>
      </w:tblGrid>
      <w:tr w:rsidR="00DC0506" w14:paraId="049524F3" w14:textId="77777777" w:rsidTr="00DC0506">
        <w:trPr>
          <w:trHeight w:val="469"/>
        </w:trPr>
        <w:tc>
          <w:tcPr>
            <w:tcW w:w="14010" w:type="dxa"/>
            <w:gridSpan w:val="7"/>
            <w:shd w:val="clear" w:color="auto" w:fill="204099"/>
          </w:tcPr>
          <w:p w14:paraId="2E2CB7D5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4" w:lineRule="auto"/>
              <w:ind w:left="5754" w:right="5739"/>
              <w:jc w:val="center"/>
              <w:rPr>
                <w:rFonts w:ascii="Comic Sans MS" w:eastAsia="Comic Sans MS" w:hAnsi="Comic Sans MS" w:cs="Comic Sans MS"/>
                <w:b/>
                <w:color w:val="000000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</w:rPr>
              <w:t>English Long-Term Plan</w:t>
            </w:r>
          </w:p>
        </w:tc>
      </w:tr>
      <w:tr w:rsidR="00DC0506" w14:paraId="3578A93C" w14:textId="77777777" w:rsidTr="00DC0506">
        <w:trPr>
          <w:trHeight w:val="270"/>
        </w:trPr>
        <w:tc>
          <w:tcPr>
            <w:tcW w:w="2000" w:type="dxa"/>
            <w:shd w:val="clear" w:color="auto" w:fill="EDB42F"/>
          </w:tcPr>
          <w:p w14:paraId="68B72517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000" w:type="dxa"/>
            <w:shd w:val="clear" w:color="auto" w:fill="EDB42F"/>
          </w:tcPr>
          <w:p w14:paraId="5516C0A4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46" w:lineRule="auto"/>
              <w:ind w:left="100" w:right="85"/>
              <w:jc w:val="center"/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  <w:t>Autumn 1</w:t>
            </w:r>
          </w:p>
        </w:tc>
        <w:tc>
          <w:tcPr>
            <w:tcW w:w="2000" w:type="dxa"/>
            <w:shd w:val="clear" w:color="auto" w:fill="EDB42F"/>
          </w:tcPr>
          <w:p w14:paraId="64E932E3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46" w:lineRule="auto"/>
              <w:ind w:left="90" w:right="85"/>
              <w:jc w:val="center"/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  <w:t>Autumn 2</w:t>
            </w:r>
          </w:p>
        </w:tc>
        <w:tc>
          <w:tcPr>
            <w:tcW w:w="1980" w:type="dxa"/>
            <w:shd w:val="clear" w:color="auto" w:fill="EDB42F"/>
          </w:tcPr>
          <w:p w14:paraId="61520A1A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46" w:lineRule="auto"/>
              <w:ind w:left="123" w:right="108"/>
              <w:jc w:val="center"/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  <w:t>Spring 1</w:t>
            </w:r>
          </w:p>
        </w:tc>
        <w:tc>
          <w:tcPr>
            <w:tcW w:w="2000" w:type="dxa"/>
            <w:shd w:val="clear" w:color="auto" w:fill="EDB42F"/>
          </w:tcPr>
          <w:p w14:paraId="235A66E8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46" w:lineRule="auto"/>
              <w:ind w:left="102" w:right="77"/>
              <w:jc w:val="center"/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  <w:t>Spring 2</w:t>
            </w:r>
          </w:p>
        </w:tc>
        <w:tc>
          <w:tcPr>
            <w:tcW w:w="2046" w:type="dxa"/>
            <w:shd w:val="clear" w:color="auto" w:fill="EDB42F"/>
          </w:tcPr>
          <w:p w14:paraId="5E2A957E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46" w:lineRule="auto"/>
              <w:ind w:left="100" w:right="85"/>
              <w:jc w:val="center"/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  <w:t>Summer 1</w:t>
            </w:r>
          </w:p>
        </w:tc>
        <w:tc>
          <w:tcPr>
            <w:tcW w:w="1984" w:type="dxa"/>
            <w:shd w:val="clear" w:color="auto" w:fill="EDB42F"/>
          </w:tcPr>
          <w:p w14:paraId="22B5D9FE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46" w:lineRule="auto"/>
              <w:ind w:left="90" w:right="85"/>
              <w:jc w:val="center"/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  <w:t>Summer 2</w:t>
            </w:r>
          </w:p>
        </w:tc>
      </w:tr>
      <w:tr w:rsidR="00DC0506" w14:paraId="5656B7ED" w14:textId="77777777" w:rsidTr="00DC0506">
        <w:trPr>
          <w:trHeight w:val="370"/>
        </w:trPr>
        <w:tc>
          <w:tcPr>
            <w:tcW w:w="2000" w:type="dxa"/>
            <w:shd w:val="clear" w:color="auto" w:fill="204099"/>
          </w:tcPr>
          <w:p w14:paraId="710132F8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536"/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>Nursery</w:t>
            </w:r>
          </w:p>
        </w:tc>
        <w:tc>
          <w:tcPr>
            <w:tcW w:w="2000" w:type="dxa"/>
          </w:tcPr>
          <w:p w14:paraId="560D3B92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normaltextrun"/>
                <w:rFonts w:ascii="Comic Sans MS" w:hAnsi="Comic Sans MS" w:cs="Segoe UI"/>
                <w:sz w:val="14"/>
                <w:szCs w:val="14"/>
              </w:rPr>
              <w:t>Phase 1 Phonics daily activities.</w:t>
            </w: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54B32408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777A387F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26D64810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05976542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1C14477B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5106FD7E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1437B360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37E9333B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normaltextrun"/>
                <w:rFonts w:ascii="Comic Sans MS" w:hAnsi="Comic Sans MS" w:cs="Segoe UI"/>
                <w:sz w:val="14"/>
                <w:szCs w:val="14"/>
              </w:rPr>
              <w:t>Fostering a love of books/stories and rhymes through daily activities.</w:t>
            </w: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085F319C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46FED29D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38E29991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</w:p>
          <w:p w14:paraId="682A22EB" w14:textId="77777777" w:rsidR="00DC0506" w:rsidRPr="000A29FC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</w:tc>
        <w:tc>
          <w:tcPr>
            <w:tcW w:w="2000" w:type="dxa"/>
          </w:tcPr>
          <w:p w14:paraId="338A8A02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normaltextrun"/>
                <w:rFonts w:ascii="Comic Sans MS" w:hAnsi="Comic Sans MS" w:cs="Segoe UI"/>
                <w:sz w:val="14"/>
                <w:szCs w:val="14"/>
              </w:rPr>
              <w:t>Phase 1 Phonics daily activities.</w:t>
            </w: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64DD3322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14FF9956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2CAA46FE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1B725472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0C1E488C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00D1E001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0E8B423C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0F78B04C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normaltextrun"/>
                <w:rFonts w:ascii="Comic Sans MS" w:hAnsi="Comic Sans MS" w:cs="Segoe UI"/>
                <w:sz w:val="14"/>
                <w:szCs w:val="14"/>
              </w:rPr>
              <w:t>Fostering a love of books/stories and rhymes through daily activities.</w:t>
            </w: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241010F1" w14:textId="77777777" w:rsidR="00DC0506" w:rsidRPr="000A29FC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9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</w:tc>
        <w:tc>
          <w:tcPr>
            <w:tcW w:w="1980" w:type="dxa"/>
          </w:tcPr>
          <w:p w14:paraId="1766A7A9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normaltextrun"/>
                <w:rFonts w:ascii="Comic Sans MS" w:hAnsi="Comic Sans MS" w:cs="Segoe UI"/>
                <w:sz w:val="14"/>
                <w:szCs w:val="14"/>
              </w:rPr>
              <w:t>Phase 1 Phonics</w:t>
            </w: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583ABFC5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normaltextrun"/>
                <w:rFonts w:ascii="Comic Sans MS" w:hAnsi="Comic Sans MS" w:cs="Segoe UI"/>
                <w:sz w:val="14"/>
                <w:szCs w:val="14"/>
              </w:rPr>
              <w:t>daily activities, developing phonological awareness.</w:t>
            </w: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60DBC1B1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69A292A4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1CE09AA3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6F9918C2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5F57B77F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normaltextrun"/>
                <w:rFonts w:ascii="Comic Sans MS" w:hAnsi="Comic Sans MS" w:cs="Segoe UI"/>
                <w:sz w:val="14"/>
                <w:szCs w:val="14"/>
              </w:rPr>
              <w:t>Fostering a love of books/stories and rhymes through daily activities.</w:t>
            </w: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43276811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59D0215A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normaltextrun"/>
                <w:rFonts w:ascii="Comic Sans MS" w:hAnsi="Comic Sans MS" w:cs="Segoe UI"/>
                <w:sz w:val="14"/>
                <w:szCs w:val="14"/>
              </w:rPr>
              <w:t>Begin to understand that print has meaning, different purposes, page sequencing etc.</w:t>
            </w: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209C56FC" w14:textId="77777777" w:rsidR="00DC0506" w:rsidRPr="000A29FC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08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</w:p>
        </w:tc>
        <w:tc>
          <w:tcPr>
            <w:tcW w:w="2000" w:type="dxa"/>
          </w:tcPr>
          <w:p w14:paraId="28C1BA7E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normaltextrun"/>
                <w:rFonts w:ascii="Comic Sans MS" w:hAnsi="Comic Sans MS" w:cs="Segoe UI"/>
                <w:sz w:val="14"/>
                <w:szCs w:val="14"/>
              </w:rPr>
              <w:t>Phase 1 Phonics daily activities, developing phonological awareness.</w:t>
            </w: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2B1C4F6A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781F4E9A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64175384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6DEBEC9B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0EE0E79A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normaltextrun"/>
                <w:rFonts w:ascii="Comic Sans MS" w:hAnsi="Comic Sans MS" w:cs="Segoe UI"/>
                <w:sz w:val="14"/>
                <w:szCs w:val="14"/>
              </w:rPr>
              <w:t>Fostering a love of books/stories and rhymes through daily activities.</w:t>
            </w: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6521CAFF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5C75807C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normaltextrun"/>
                <w:rFonts w:ascii="Comic Sans MS" w:hAnsi="Comic Sans MS" w:cs="Segoe UI"/>
                <w:sz w:val="14"/>
                <w:szCs w:val="14"/>
              </w:rPr>
              <w:t>Begin to understand that print has meaning, different purposes, page sequencing etc.</w:t>
            </w: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22CF0BCF" w14:textId="77777777" w:rsidR="00DC0506" w:rsidRPr="000A29FC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2" w:right="77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</w:tc>
        <w:tc>
          <w:tcPr>
            <w:tcW w:w="2046" w:type="dxa"/>
          </w:tcPr>
          <w:p w14:paraId="7C04DA37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normaltextrun"/>
                <w:rFonts w:ascii="Comic Sans MS" w:hAnsi="Comic Sans MS" w:cs="Segoe UI"/>
                <w:sz w:val="14"/>
                <w:szCs w:val="14"/>
              </w:rPr>
              <w:t>Phase 1 Phonics -strong focus on segmenting and blending orally.</w:t>
            </w: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61345DE6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normaltextrun"/>
                <w:rFonts w:ascii="Comic Sans MS" w:hAnsi="Comic Sans MS" w:cs="Segoe UI"/>
                <w:sz w:val="14"/>
                <w:szCs w:val="14"/>
              </w:rPr>
              <w:t>Recognise words with the same initial sounds.</w:t>
            </w: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31032C61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normaltextrun"/>
                <w:rFonts w:ascii="Comic Sans MS" w:hAnsi="Comic Sans MS" w:cs="Segoe UI"/>
                <w:sz w:val="14"/>
                <w:szCs w:val="14"/>
              </w:rPr>
              <w:t>Rhyming.</w:t>
            </w: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61CA4753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281F1CF0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normaltextrun"/>
                <w:rFonts w:ascii="Comic Sans MS" w:hAnsi="Comic Sans MS" w:cs="Segoe UI"/>
                <w:sz w:val="14"/>
                <w:szCs w:val="14"/>
              </w:rPr>
              <w:t>Fostering a love of books/stories and rhymes through daily activities.</w:t>
            </w: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4CA5D83C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116566B8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7A224A0D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normaltextrun"/>
                <w:rFonts w:ascii="Comic Sans MS" w:hAnsi="Comic Sans MS" w:cs="Segoe UI"/>
                <w:sz w:val="14"/>
                <w:szCs w:val="14"/>
              </w:rPr>
              <w:t>Understand that print has meaning, different purposes, page sequencing etc.</w:t>
            </w: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107FD12F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1288A050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1E7AE54C" w14:textId="77777777" w:rsidR="00DC0506" w:rsidRPr="000A29FC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</w:tc>
        <w:tc>
          <w:tcPr>
            <w:tcW w:w="1984" w:type="dxa"/>
          </w:tcPr>
          <w:p w14:paraId="6BBB4BFB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normaltextrun"/>
                <w:rFonts w:ascii="Comic Sans MS" w:hAnsi="Comic Sans MS" w:cs="Segoe UI"/>
                <w:sz w:val="14"/>
                <w:szCs w:val="14"/>
              </w:rPr>
              <w:t>Phase 1 Phonics -strong focus on segmenting and blending orally.</w:t>
            </w: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0B5EBEF1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normaltextrun"/>
                <w:rFonts w:ascii="Comic Sans MS" w:hAnsi="Comic Sans MS" w:cs="Segoe UI"/>
                <w:sz w:val="14"/>
                <w:szCs w:val="14"/>
              </w:rPr>
              <w:t>Recognise words with the same initial sounds.</w:t>
            </w: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4CCFE69C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normaltextrun"/>
                <w:rFonts w:ascii="Comic Sans MS" w:hAnsi="Comic Sans MS" w:cs="Segoe UI"/>
                <w:sz w:val="14"/>
                <w:szCs w:val="14"/>
              </w:rPr>
              <w:t>Rhyming.</w:t>
            </w: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5ECEDE50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413395A1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normaltextrun"/>
                <w:rFonts w:ascii="Comic Sans MS" w:hAnsi="Comic Sans MS" w:cs="Segoe UI"/>
                <w:sz w:val="14"/>
                <w:szCs w:val="14"/>
              </w:rPr>
              <w:t>Fostering a love of books/stories and rhymes through daily activities.</w:t>
            </w: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730010E9" w14:textId="77777777" w:rsidR="00DC0506" w:rsidRPr="000A29FC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14:paraId="6495A929" w14:textId="77777777" w:rsidR="00DC0506" w:rsidRDefault="00DC0506" w:rsidP="00DC050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hAnsi="Comic Sans MS" w:cs="Segoe UI"/>
                <w:sz w:val="14"/>
                <w:szCs w:val="14"/>
              </w:rPr>
            </w:pPr>
            <w:r w:rsidRPr="000A29FC">
              <w:rPr>
                <w:rStyle w:val="normaltextrun"/>
                <w:rFonts w:ascii="Comic Sans MS" w:hAnsi="Comic Sans MS" w:cs="Segoe UI"/>
                <w:sz w:val="14"/>
                <w:szCs w:val="14"/>
              </w:rPr>
              <w:t>Understand that print has meaning, different purposes, page sequencing etc.</w:t>
            </w:r>
          </w:p>
          <w:p w14:paraId="5C878719" w14:textId="77777777" w:rsidR="00DC0506" w:rsidRPr="00DC0506" w:rsidRDefault="00DC0506" w:rsidP="00DC0506">
            <w:pPr>
              <w:rPr>
                <w:lang w:val="en-GB"/>
              </w:rPr>
            </w:pPr>
          </w:p>
        </w:tc>
      </w:tr>
      <w:tr w:rsidR="00DC0506" w14:paraId="7644B5E3" w14:textId="77777777" w:rsidTr="00DC0506">
        <w:trPr>
          <w:trHeight w:val="370"/>
        </w:trPr>
        <w:tc>
          <w:tcPr>
            <w:tcW w:w="2000" w:type="dxa"/>
            <w:shd w:val="clear" w:color="auto" w:fill="204099"/>
          </w:tcPr>
          <w:p w14:paraId="57DAE3E0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536"/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>Pre-Writing</w:t>
            </w:r>
          </w:p>
        </w:tc>
        <w:tc>
          <w:tcPr>
            <w:tcW w:w="7980" w:type="dxa"/>
            <w:gridSpan w:val="4"/>
          </w:tcPr>
          <w:p w14:paraId="0364EDFB" w14:textId="77777777" w:rsidR="00DC0506" w:rsidRPr="001C71C4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2" w:lineRule="auto"/>
              <w:ind w:left="102" w:right="77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 w:rsidRPr="001C71C4">
              <w:rPr>
                <w:rStyle w:val="normaltextrun"/>
                <w:rFonts w:ascii="Comic Sans MS" w:hAnsi="Comic Sans MS"/>
                <w:color w:val="000000"/>
                <w:sz w:val="14"/>
                <w:szCs w:val="14"/>
                <w:shd w:val="clear" w:color="auto" w:fill="FFFFFF"/>
              </w:rPr>
              <w:t>Activities to develop gross motor movements. Opportunities to develop fine motor skills through ‘funky fingers’ activities, e.g. play dough, threading etc. Development of using one-handed tools and equipment. Support to develop a comfortable pencil grip. Development of ‘emergent writing’ through mark-making. Giving meaning to ‘</w:t>
            </w:r>
            <w:proofErr w:type="gramStart"/>
            <w:r w:rsidRPr="001C71C4">
              <w:rPr>
                <w:rStyle w:val="normaltextrun"/>
                <w:rFonts w:ascii="Comic Sans MS" w:hAnsi="Comic Sans MS"/>
                <w:color w:val="000000"/>
                <w:sz w:val="14"/>
                <w:szCs w:val="14"/>
                <w:shd w:val="clear" w:color="auto" w:fill="FFFFFF"/>
              </w:rPr>
              <w:t>marks’</w:t>
            </w:r>
            <w:proofErr w:type="gramEnd"/>
            <w:r w:rsidRPr="001C71C4">
              <w:rPr>
                <w:rStyle w:val="normaltextrun"/>
                <w:rFonts w:ascii="Comic Sans MS" w:hAnsi="Comic Sans MS"/>
                <w:color w:val="000000"/>
                <w:sz w:val="14"/>
                <w:szCs w:val="14"/>
                <w:shd w:val="clear" w:color="auto" w:fill="FFFFFF"/>
              </w:rPr>
              <w:t>.</w:t>
            </w:r>
            <w:r w:rsidRPr="001C71C4">
              <w:rPr>
                <w:rStyle w:val="eop"/>
                <w:rFonts w:ascii="Comic Sans MS" w:hAnsi="Comic Sans MS"/>
                <w:color w:val="000000"/>
                <w:sz w:val="14"/>
                <w:szCs w:val="14"/>
                <w:shd w:val="clear" w:color="auto" w:fill="FFFFFF"/>
              </w:rPr>
              <w:t> </w:t>
            </w:r>
          </w:p>
        </w:tc>
        <w:tc>
          <w:tcPr>
            <w:tcW w:w="4030" w:type="dxa"/>
            <w:gridSpan w:val="2"/>
          </w:tcPr>
          <w:p w14:paraId="520A7559" w14:textId="77777777" w:rsidR="00DC0506" w:rsidRPr="00D348BC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2" w:lineRule="auto"/>
              <w:ind w:right="85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 w:rsidRPr="00D348BC">
              <w:rPr>
                <w:rStyle w:val="normaltextrun"/>
                <w:rFonts w:ascii="Comic Sans MS" w:hAnsi="Comic Sans MS"/>
                <w:color w:val="000000"/>
                <w:sz w:val="14"/>
                <w:szCs w:val="14"/>
                <w:shd w:val="clear" w:color="auto" w:fill="FFFFFF"/>
              </w:rPr>
              <w:t>Developing a comfortable pencil grip. Copying over name. Writing (some) letters from (their name) independently.</w:t>
            </w:r>
            <w:r w:rsidRPr="00D348BC">
              <w:rPr>
                <w:rStyle w:val="eop"/>
                <w:rFonts w:ascii="Comic Sans MS" w:hAnsi="Comic Sans MS"/>
                <w:color w:val="000000"/>
                <w:sz w:val="14"/>
                <w:szCs w:val="14"/>
                <w:shd w:val="clear" w:color="auto" w:fill="FFFFFF"/>
              </w:rPr>
              <w:t> </w:t>
            </w:r>
          </w:p>
        </w:tc>
      </w:tr>
      <w:tr w:rsidR="00DC0506" w14:paraId="771C8711" w14:textId="77777777" w:rsidTr="00DC0506">
        <w:trPr>
          <w:trHeight w:val="370"/>
        </w:trPr>
        <w:tc>
          <w:tcPr>
            <w:tcW w:w="2000" w:type="dxa"/>
            <w:vMerge w:val="restart"/>
            <w:shd w:val="clear" w:color="auto" w:fill="204099"/>
          </w:tcPr>
          <w:p w14:paraId="4502CE82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536"/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 xml:space="preserve">  EYFS</w:t>
            </w:r>
          </w:p>
        </w:tc>
        <w:tc>
          <w:tcPr>
            <w:tcW w:w="2000" w:type="dxa"/>
          </w:tcPr>
          <w:p w14:paraId="17B9339C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2" w:lineRule="auto"/>
              <w:ind w:left="10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 xml:space="preserve">Mark making and </w:t>
            </w:r>
            <w:proofErr w:type="gramStart"/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pen</w:t>
            </w:r>
            <w:proofErr w:type="gramEnd"/>
          </w:p>
          <w:p w14:paraId="36FDAE1B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58" w:lineRule="auto"/>
              <w:ind w:left="10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control</w:t>
            </w:r>
          </w:p>
        </w:tc>
        <w:tc>
          <w:tcPr>
            <w:tcW w:w="2000" w:type="dxa"/>
          </w:tcPr>
          <w:p w14:paraId="3D0D11C2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2" w:lineRule="auto"/>
              <w:ind w:left="9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Caption pictures</w:t>
            </w:r>
          </w:p>
        </w:tc>
        <w:tc>
          <w:tcPr>
            <w:tcW w:w="1980" w:type="dxa"/>
          </w:tcPr>
          <w:p w14:paraId="396F120C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58" w:lineRule="auto"/>
              <w:ind w:left="123" w:right="108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Labelling</w:t>
            </w:r>
          </w:p>
        </w:tc>
        <w:tc>
          <w:tcPr>
            <w:tcW w:w="2000" w:type="dxa"/>
          </w:tcPr>
          <w:p w14:paraId="751436A4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2" w:lineRule="auto"/>
              <w:ind w:left="102" w:right="77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Fact files</w:t>
            </w:r>
          </w:p>
        </w:tc>
        <w:tc>
          <w:tcPr>
            <w:tcW w:w="2046" w:type="dxa"/>
          </w:tcPr>
          <w:p w14:paraId="23811B14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58" w:lineRule="auto"/>
              <w:ind w:left="10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Re-tell a traditional tale</w:t>
            </w:r>
          </w:p>
        </w:tc>
        <w:tc>
          <w:tcPr>
            <w:tcW w:w="1984" w:type="dxa"/>
          </w:tcPr>
          <w:p w14:paraId="2AF89E84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2" w:lineRule="auto"/>
              <w:ind w:left="9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Caption pictures / Write a</w:t>
            </w:r>
          </w:p>
          <w:p w14:paraId="1EE5F609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58" w:lineRule="auto"/>
              <w:ind w:left="9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story</w:t>
            </w:r>
          </w:p>
        </w:tc>
      </w:tr>
      <w:tr w:rsidR="00DC0506" w14:paraId="07903E00" w14:textId="77777777" w:rsidTr="00DC0506">
        <w:trPr>
          <w:trHeight w:val="369"/>
        </w:trPr>
        <w:tc>
          <w:tcPr>
            <w:tcW w:w="2000" w:type="dxa"/>
            <w:vMerge/>
            <w:shd w:val="clear" w:color="auto" w:fill="204099"/>
          </w:tcPr>
          <w:p w14:paraId="1C76822D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</w:p>
        </w:tc>
        <w:tc>
          <w:tcPr>
            <w:tcW w:w="2000" w:type="dxa"/>
          </w:tcPr>
          <w:p w14:paraId="096CBA83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870" w:hanging="699"/>
              <w:jc w:val="center"/>
              <w:rPr>
                <w:rFonts w:ascii="Comic Sans MS" w:eastAsia="Comic Sans MS" w:hAnsi="Comic Sans MS" w:cs="Comic Sans MS"/>
                <w:i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Fiction- Wishing tale</w:t>
            </w:r>
          </w:p>
        </w:tc>
        <w:tc>
          <w:tcPr>
            <w:tcW w:w="2000" w:type="dxa"/>
          </w:tcPr>
          <w:p w14:paraId="2B3BF5FA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/>
              <w:ind w:left="9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List Writing</w:t>
            </w:r>
          </w:p>
        </w:tc>
        <w:tc>
          <w:tcPr>
            <w:tcW w:w="1980" w:type="dxa"/>
          </w:tcPr>
          <w:p w14:paraId="36584F1D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830" w:hanging="590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 xml:space="preserve">                Recount</w:t>
            </w:r>
          </w:p>
        </w:tc>
        <w:tc>
          <w:tcPr>
            <w:tcW w:w="2000" w:type="dxa"/>
          </w:tcPr>
          <w:p w14:paraId="74DFD676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/>
              <w:ind w:left="102" w:right="77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Study and innovate a text</w:t>
            </w:r>
          </w:p>
        </w:tc>
        <w:tc>
          <w:tcPr>
            <w:tcW w:w="2046" w:type="dxa"/>
          </w:tcPr>
          <w:p w14:paraId="4A335F48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/>
              <w:ind w:left="10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Labelling and fact files</w:t>
            </w:r>
          </w:p>
        </w:tc>
        <w:tc>
          <w:tcPr>
            <w:tcW w:w="1984" w:type="dxa"/>
          </w:tcPr>
          <w:p w14:paraId="2FDB3515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/>
              <w:ind w:left="9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Recount of a trip</w:t>
            </w:r>
          </w:p>
        </w:tc>
      </w:tr>
      <w:tr w:rsidR="00DC0506" w14:paraId="5636DDCD" w14:textId="77777777" w:rsidTr="00DC0506">
        <w:trPr>
          <w:trHeight w:val="733"/>
        </w:trPr>
        <w:tc>
          <w:tcPr>
            <w:tcW w:w="2000" w:type="dxa"/>
            <w:vMerge w:val="restart"/>
            <w:shd w:val="clear" w:color="auto" w:fill="204099"/>
          </w:tcPr>
          <w:p w14:paraId="43A73189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6" w:lineRule="auto"/>
              <w:ind w:left="670"/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>Year 1</w:t>
            </w:r>
          </w:p>
        </w:tc>
        <w:tc>
          <w:tcPr>
            <w:tcW w:w="2000" w:type="dxa"/>
          </w:tcPr>
          <w:p w14:paraId="00241CB4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3" w:lineRule="auto"/>
              <w:ind w:left="10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Fiction - Defeating the</w:t>
            </w:r>
          </w:p>
          <w:p w14:paraId="046DE742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0" w:right="85"/>
              <w:jc w:val="center"/>
              <w:rPr>
                <w:rFonts w:ascii="Comic Sans MS" w:eastAsia="Comic Sans MS" w:hAnsi="Comic Sans MS" w:cs="Comic Sans MS"/>
                <w:i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Monster (</w:t>
            </w:r>
            <w:proofErr w:type="spellStart"/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Characterisation</w:t>
            </w:r>
            <w:proofErr w:type="spellEnd"/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 xml:space="preserve"> focus)</w:t>
            </w:r>
          </w:p>
        </w:tc>
        <w:tc>
          <w:tcPr>
            <w:tcW w:w="2000" w:type="dxa"/>
          </w:tcPr>
          <w:p w14:paraId="074D757F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3" w:lineRule="auto"/>
              <w:ind w:left="356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 xml:space="preserve"> Fiction - Journey Tale</w:t>
            </w:r>
          </w:p>
          <w:p w14:paraId="41A1328F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49" w:right="436" w:hanging="7"/>
              <w:rPr>
                <w:rFonts w:ascii="Comic Sans MS" w:eastAsia="Comic Sans MS" w:hAnsi="Comic Sans MS" w:cs="Comic Sans MS"/>
                <w:i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i/>
                <w:sz w:val="14"/>
                <w:szCs w:val="14"/>
              </w:rPr>
              <w:t>Lost and Found</w:t>
            </w:r>
          </w:p>
          <w:p w14:paraId="601D6C0E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49" w:right="436" w:hanging="7"/>
              <w:rPr>
                <w:rFonts w:ascii="Comic Sans MS" w:eastAsia="Comic Sans MS" w:hAnsi="Comic Sans MS" w:cs="Comic Sans MS"/>
                <w:i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i/>
                <w:sz w:val="14"/>
                <w:szCs w:val="14"/>
              </w:rPr>
              <w:t xml:space="preserve">Emma </w:t>
            </w:r>
            <w:proofErr w:type="gramStart"/>
            <w:r>
              <w:rPr>
                <w:rFonts w:ascii="Comic Sans MS" w:eastAsia="Comic Sans MS" w:hAnsi="Comic Sans MS" w:cs="Comic Sans MS"/>
                <w:i/>
                <w:sz w:val="14"/>
                <w:szCs w:val="14"/>
              </w:rPr>
              <w:t xml:space="preserve">Jane’s  </w:t>
            </w:r>
            <w:proofErr w:type="spellStart"/>
            <w:r>
              <w:rPr>
                <w:rFonts w:ascii="Comic Sans MS" w:eastAsia="Comic Sans MS" w:hAnsi="Comic Sans MS" w:cs="Comic Sans MS"/>
                <w:i/>
                <w:sz w:val="14"/>
                <w:szCs w:val="14"/>
              </w:rPr>
              <w:t>aeroplane</w:t>
            </w:r>
            <w:proofErr w:type="spellEnd"/>
            <w:proofErr w:type="gramEnd"/>
            <w:r>
              <w:rPr>
                <w:rFonts w:ascii="Comic Sans MS" w:eastAsia="Comic Sans MS" w:hAnsi="Comic Sans MS" w:cs="Comic Sans MS"/>
                <w:i/>
                <w:sz w:val="14"/>
                <w:szCs w:val="14"/>
              </w:rPr>
              <w:t xml:space="preserve"> </w:t>
            </w:r>
          </w:p>
        </w:tc>
        <w:tc>
          <w:tcPr>
            <w:tcW w:w="1980" w:type="dxa"/>
          </w:tcPr>
          <w:p w14:paraId="63C73DFC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3" w:lineRule="auto"/>
              <w:ind w:left="123" w:right="108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Fiction - Finding a Magical Object Tale</w:t>
            </w:r>
          </w:p>
          <w:p w14:paraId="6DA1D1C6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20" w:right="203"/>
              <w:jc w:val="center"/>
              <w:rPr>
                <w:rFonts w:ascii="Comic Sans MS" w:eastAsia="Comic Sans MS" w:hAnsi="Comic Sans MS" w:cs="Comic Sans MS"/>
                <w:i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i/>
                <w:sz w:val="14"/>
                <w:szCs w:val="14"/>
              </w:rPr>
              <w:t>The magic paintbrush</w:t>
            </w:r>
          </w:p>
        </w:tc>
        <w:tc>
          <w:tcPr>
            <w:tcW w:w="2000" w:type="dxa"/>
          </w:tcPr>
          <w:p w14:paraId="73F981FA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3" w:lineRule="auto"/>
              <w:ind w:left="102" w:right="77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Fiction - Rags to Riches</w:t>
            </w:r>
          </w:p>
        </w:tc>
        <w:tc>
          <w:tcPr>
            <w:tcW w:w="2046" w:type="dxa"/>
          </w:tcPr>
          <w:p w14:paraId="45FC4723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3" w:lineRule="auto"/>
              <w:ind w:left="10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Fiction - A meeting Tale (Dialogue focus)</w:t>
            </w:r>
          </w:p>
          <w:p w14:paraId="7A41D22B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4A28AE43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62" w:lineRule="auto"/>
              <w:ind w:left="100" w:right="85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</w:p>
        </w:tc>
        <w:tc>
          <w:tcPr>
            <w:tcW w:w="1984" w:type="dxa"/>
          </w:tcPr>
          <w:p w14:paraId="15B216E3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3" w:lineRule="auto"/>
              <w:ind w:left="90" w:right="8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Fiction - Journey Tale (Setting focus)</w:t>
            </w:r>
          </w:p>
          <w:p w14:paraId="6C24AE12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9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</w:p>
        </w:tc>
      </w:tr>
      <w:tr w:rsidR="00DC0506" w14:paraId="23782459" w14:textId="77777777" w:rsidTr="00DC0506">
        <w:trPr>
          <w:trHeight w:val="769"/>
        </w:trPr>
        <w:tc>
          <w:tcPr>
            <w:tcW w:w="2000" w:type="dxa"/>
            <w:vMerge/>
            <w:shd w:val="clear" w:color="auto" w:fill="204099"/>
          </w:tcPr>
          <w:p w14:paraId="11E7E5A8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</w:p>
        </w:tc>
        <w:tc>
          <w:tcPr>
            <w:tcW w:w="2000" w:type="dxa"/>
          </w:tcPr>
          <w:p w14:paraId="08620BE4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2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Non-Fiction - Persuasive letter</w:t>
            </w:r>
          </w:p>
        </w:tc>
        <w:tc>
          <w:tcPr>
            <w:tcW w:w="2000" w:type="dxa"/>
          </w:tcPr>
          <w:p w14:paraId="346EE399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80" w:right="173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Picture Book</w:t>
            </w:r>
          </w:p>
        </w:tc>
        <w:tc>
          <w:tcPr>
            <w:tcW w:w="1980" w:type="dxa"/>
          </w:tcPr>
          <w:p w14:paraId="1D1E4026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23" w:right="108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 xml:space="preserve">Non-Fiction - Instructions </w:t>
            </w:r>
          </w:p>
        </w:tc>
        <w:tc>
          <w:tcPr>
            <w:tcW w:w="2000" w:type="dxa"/>
          </w:tcPr>
          <w:p w14:paraId="2C8FA3EF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3" w:lineRule="auto"/>
              <w:ind w:left="102" w:right="77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 xml:space="preserve">Non-Fiction - </w:t>
            </w:r>
            <w:r>
              <w:rPr>
                <w:rFonts w:ascii="Comic Sans MS" w:eastAsia="Comic Sans MS" w:hAnsi="Comic Sans MS" w:cs="Comic Sans MS"/>
                <w:sz w:val="14"/>
                <w:szCs w:val="14"/>
              </w:rPr>
              <w:t>instructions</w:t>
            </w:r>
          </w:p>
        </w:tc>
        <w:tc>
          <w:tcPr>
            <w:tcW w:w="2046" w:type="dxa"/>
          </w:tcPr>
          <w:p w14:paraId="1D90CF29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3" w:lineRule="auto"/>
              <w:ind w:left="10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Non-Fiction - Biography/recount</w:t>
            </w:r>
          </w:p>
        </w:tc>
        <w:tc>
          <w:tcPr>
            <w:tcW w:w="1984" w:type="dxa"/>
          </w:tcPr>
          <w:p w14:paraId="5768085F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3" w:lineRule="auto"/>
              <w:ind w:left="9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Poetry</w:t>
            </w:r>
          </w:p>
          <w:p w14:paraId="4D16125B" w14:textId="77777777" w:rsidR="00DC0506" w:rsidRPr="00DC6908" w:rsidRDefault="00DC0506" w:rsidP="00DC0506">
            <w:pPr>
              <w:rPr>
                <w:rFonts w:ascii="Comic Sans MS" w:eastAsia="Comic Sans MS" w:hAnsi="Comic Sans MS" w:cs="Comic Sans MS"/>
                <w:sz w:val="14"/>
                <w:szCs w:val="14"/>
              </w:rPr>
            </w:pPr>
          </w:p>
          <w:p w14:paraId="62CB11D6" w14:textId="77777777" w:rsidR="00DC0506" w:rsidRPr="00DC6908" w:rsidRDefault="00DC0506" w:rsidP="00DC0506">
            <w:pPr>
              <w:rPr>
                <w:rFonts w:ascii="Comic Sans MS" w:eastAsia="Comic Sans MS" w:hAnsi="Comic Sans MS" w:cs="Comic Sans MS"/>
                <w:sz w:val="14"/>
                <w:szCs w:val="14"/>
              </w:rPr>
            </w:pPr>
          </w:p>
        </w:tc>
      </w:tr>
      <w:tr w:rsidR="00DC0506" w14:paraId="6B23AC69" w14:textId="77777777" w:rsidTr="00DC0506">
        <w:trPr>
          <w:trHeight w:val="585"/>
        </w:trPr>
        <w:tc>
          <w:tcPr>
            <w:tcW w:w="2000" w:type="dxa"/>
            <w:vMerge w:val="restart"/>
            <w:shd w:val="clear" w:color="auto" w:fill="204099"/>
          </w:tcPr>
          <w:p w14:paraId="5317297F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A9FCBB2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670"/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>Year 2</w:t>
            </w:r>
          </w:p>
        </w:tc>
        <w:tc>
          <w:tcPr>
            <w:tcW w:w="2000" w:type="dxa"/>
          </w:tcPr>
          <w:p w14:paraId="1F564E59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78" w:lineRule="auto"/>
              <w:ind w:left="10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Fiction - Journey Tale</w:t>
            </w:r>
          </w:p>
          <w:p w14:paraId="4D086846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0" w:right="85"/>
              <w:jc w:val="center"/>
              <w:rPr>
                <w:rFonts w:ascii="Comic Sans MS" w:eastAsia="Comic Sans MS" w:hAnsi="Comic Sans MS" w:cs="Comic Sans MS"/>
                <w:i/>
                <w:color w:val="000000"/>
                <w:sz w:val="14"/>
                <w:szCs w:val="14"/>
              </w:rPr>
            </w:pPr>
          </w:p>
        </w:tc>
        <w:tc>
          <w:tcPr>
            <w:tcW w:w="2000" w:type="dxa"/>
          </w:tcPr>
          <w:p w14:paraId="56952B42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78" w:lineRule="auto"/>
              <w:ind w:left="9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Fiction - Rags to Riches Tale</w:t>
            </w:r>
          </w:p>
          <w:p w14:paraId="33A9570C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90" w:right="85"/>
              <w:jc w:val="center"/>
              <w:rPr>
                <w:rFonts w:ascii="Comic Sans MS" w:eastAsia="Comic Sans MS" w:hAnsi="Comic Sans MS" w:cs="Comic Sans MS"/>
                <w:i/>
                <w:color w:val="000000"/>
                <w:sz w:val="14"/>
                <w:szCs w:val="14"/>
              </w:rPr>
            </w:pPr>
          </w:p>
        </w:tc>
        <w:tc>
          <w:tcPr>
            <w:tcW w:w="1980" w:type="dxa"/>
          </w:tcPr>
          <w:p w14:paraId="027D398F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78" w:lineRule="auto"/>
              <w:ind w:left="123" w:right="108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Fiction - Defeating the Monster</w:t>
            </w:r>
          </w:p>
          <w:p w14:paraId="1915E065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23" w:right="108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Tale</w:t>
            </w:r>
          </w:p>
          <w:p w14:paraId="774E3412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66" w:lineRule="auto"/>
              <w:ind w:left="123" w:right="108"/>
              <w:jc w:val="center"/>
              <w:rPr>
                <w:rFonts w:ascii="Comic Sans MS" w:eastAsia="Comic Sans MS" w:hAnsi="Comic Sans MS" w:cs="Comic Sans MS"/>
                <w:i/>
                <w:color w:val="000000"/>
                <w:sz w:val="14"/>
                <w:szCs w:val="14"/>
              </w:rPr>
            </w:pPr>
          </w:p>
        </w:tc>
        <w:tc>
          <w:tcPr>
            <w:tcW w:w="2000" w:type="dxa"/>
          </w:tcPr>
          <w:p w14:paraId="0E307BEC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78" w:lineRule="auto"/>
              <w:ind w:left="102" w:right="77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Fiction - Finding Tale</w:t>
            </w:r>
          </w:p>
          <w:p w14:paraId="750EB711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4" w:right="117"/>
              <w:jc w:val="center"/>
              <w:rPr>
                <w:rFonts w:ascii="Comic Sans MS" w:eastAsia="Comic Sans MS" w:hAnsi="Comic Sans MS" w:cs="Comic Sans MS"/>
                <w:i/>
                <w:color w:val="000000"/>
                <w:sz w:val="14"/>
                <w:szCs w:val="14"/>
              </w:rPr>
            </w:pPr>
          </w:p>
        </w:tc>
        <w:tc>
          <w:tcPr>
            <w:tcW w:w="2046" w:type="dxa"/>
          </w:tcPr>
          <w:p w14:paraId="5091F911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78" w:lineRule="auto"/>
              <w:ind w:left="10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Fiction - TBC</w:t>
            </w:r>
          </w:p>
          <w:p w14:paraId="0B0CDE9D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2" w:right="85"/>
              <w:jc w:val="center"/>
              <w:rPr>
                <w:rFonts w:ascii="Comic Sans MS" w:eastAsia="Comic Sans MS" w:hAnsi="Comic Sans MS" w:cs="Comic Sans MS"/>
                <w:i/>
                <w:color w:val="000000"/>
                <w:sz w:val="14"/>
                <w:szCs w:val="14"/>
              </w:rPr>
            </w:pPr>
          </w:p>
        </w:tc>
        <w:tc>
          <w:tcPr>
            <w:tcW w:w="1984" w:type="dxa"/>
          </w:tcPr>
          <w:p w14:paraId="07C4F3EC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78" w:lineRule="auto"/>
              <w:ind w:left="9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Fiction - TBC</w:t>
            </w:r>
          </w:p>
          <w:p w14:paraId="29CE51C5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90" w:right="85"/>
              <w:jc w:val="center"/>
              <w:rPr>
                <w:rFonts w:ascii="Comic Sans MS" w:eastAsia="Comic Sans MS" w:hAnsi="Comic Sans MS" w:cs="Comic Sans MS"/>
                <w:i/>
                <w:color w:val="000000"/>
                <w:sz w:val="14"/>
                <w:szCs w:val="14"/>
              </w:rPr>
            </w:pPr>
          </w:p>
        </w:tc>
      </w:tr>
      <w:tr w:rsidR="00DC0506" w14:paraId="119414ED" w14:textId="77777777" w:rsidTr="00DC0506">
        <w:trPr>
          <w:trHeight w:val="553"/>
        </w:trPr>
        <w:tc>
          <w:tcPr>
            <w:tcW w:w="2000" w:type="dxa"/>
            <w:vMerge/>
            <w:shd w:val="clear" w:color="auto" w:fill="204099"/>
          </w:tcPr>
          <w:p w14:paraId="529A1AAD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i/>
                <w:color w:val="000000"/>
                <w:sz w:val="14"/>
                <w:szCs w:val="14"/>
              </w:rPr>
            </w:pPr>
          </w:p>
        </w:tc>
        <w:tc>
          <w:tcPr>
            <w:tcW w:w="2000" w:type="dxa"/>
          </w:tcPr>
          <w:p w14:paraId="7CFE334A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left="10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 xml:space="preserve">Non-Fiction - Persuasive Writing                     </w:t>
            </w:r>
            <w:proofErr w:type="gramStart"/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 xml:space="preserve">   (</w:t>
            </w:r>
            <w:proofErr w:type="gramEnd"/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Black History Month)</w:t>
            </w:r>
          </w:p>
        </w:tc>
        <w:tc>
          <w:tcPr>
            <w:tcW w:w="2000" w:type="dxa"/>
          </w:tcPr>
          <w:p w14:paraId="3F0292EC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left="9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 xml:space="preserve">Picture Book Focus        </w:t>
            </w:r>
            <w:r w:rsidRPr="00DA5FE8">
              <w:rPr>
                <w:rFonts w:ascii="Comic Sans MS" w:eastAsia="Comic Sans MS" w:hAnsi="Comic Sans MS" w:cs="Comic Sans MS"/>
                <w:b/>
                <w:bCs/>
                <w:i/>
                <w:iCs/>
                <w:color w:val="000000"/>
                <w:sz w:val="14"/>
                <w:szCs w:val="14"/>
              </w:rPr>
              <w:t xml:space="preserve">How Does Santa Go Down </w:t>
            </w:r>
            <w:r>
              <w:rPr>
                <w:rFonts w:ascii="Comic Sans MS" w:eastAsia="Comic Sans MS" w:hAnsi="Comic Sans MS" w:cs="Comic Sans MS"/>
                <w:b/>
                <w:bCs/>
                <w:i/>
                <w:iCs/>
                <w:color w:val="000000"/>
                <w:sz w:val="14"/>
                <w:szCs w:val="14"/>
              </w:rPr>
              <w:t>t</w:t>
            </w:r>
            <w:r w:rsidRPr="00DA5FE8">
              <w:rPr>
                <w:rFonts w:ascii="Comic Sans MS" w:eastAsia="Comic Sans MS" w:hAnsi="Comic Sans MS" w:cs="Comic Sans MS"/>
                <w:b/>
                <w:bCs/>
                <w:i/>
                <w:iCs/>
                <w:color w:val="000000"/>
                <w:sz w:val="14"/>
                <w:szCs w:val="14"/>
              </w:rPr>
              <w:t>he Chimney?</w:t>
            </w:r>
          </w:p>
        </w:tc>
        <w:tc>
          <w:tcPr>
            <w:tcW w:w="1980" w:type="dxa"/>
          </w:tcPr>
          <w:p w14:paraId="60CB3715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left="123" w:right="108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Non-Fiction – Biography (Queens Elizabeth I and Victoria)</w:t>
            </w:r>
          </w:p>
        </w:tc>
        <w:tc>
          <w:tcPr>
            <w:tcW w:w="2000" w:type="dxa"/>
          </w:tcPr>
          <w:p w14:paraId="6F0D082D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left="102" w:right="77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 xml:space="preserve">Non-Fiction - Diary </w:t>
            </w:r>
          </w:p>
        </w:tc>
        <w:tc>
          <w:tcPr>
            <w:tcW w:w="2046" w:type="dxa"/>
          </w:tcPr>
          <w:p w14:paraId="1D847A65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left="10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bookmarkStart w:id="0" w:name="_heading=h.30j0zll" w:colFirst="0" w:colLast="0"/>
            <w:bookmarkEnd w:id="0"/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Non-Fiction - Non-chronological Report (Shackleton)</w:t>
            </w:r>
          </w:p>
          <w:p w14:paraId="18E6F5D4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left="10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</w:p>
          <w:p w14:paraId="70349E19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left="10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</w:p>
          <w:p w14:paraId="3D07DB19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left="10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</w:p>
          <w:p w14:paraId="0519E978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left="10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</w:p>
          <w:p w14:paraId="7C134DA4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left="10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</w:p>
          <w:p w14:paraId="61FFA799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left="10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</w:p>
        </w:tc>
        <w:tc>
          <w:tcPr>
            <w:tcW w:w="1984" w:type="dxa"/>
          </w:tcPr>
          <w:p w14:paraId="27CD7F29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left="9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Poetry</w:t>
            </w:r>
          </w:p>
        </w:tc>
      </w:tr>
      <w:tr w:rsidR="00DC0506" w14:paraId="336FF7DB" w14:textId="77777777" w:rsidTr="00DC0506">
        <w:trPr>
          <w:trHeight w:val="587"/>
        </w:trPr>
        <w:tc>
          <w:tcPr>
            <w:tcW w:w="2000" w:type="dxa"/>
            <w:vMerge w:val="restart"/>
            <w:shd w:val="clear" w:color="auto" w:fill="204099"/>
          </w:tcPr>
          <w:p w14:paraId="78F37115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8" w:lineRule="auto"/>
              <w:ind w:left="670"/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lastRenderedPageBreak/>
              <w:t>Year 3</w:t>
            </w:r>
          </w:p>
        </w:tc>
        <w:tc>
          <w:tcPr>
            <w:tcW w:w="2000" w:type="dxa"/>
          </w:tcPr>
          <w:p w14:paraId="2E461A2E" w14:textId="77777777" w:rsidR="00DC0506" w:rsidRDefault="00DC0506" w:rsidP="00DC0506">
            <w:pPr>
              <w:ind w:left="217" w:right="200"/>
              <w:jc w:val="center"/>
              <w:rPr>
                <w:rFonts w:ascii="Comic Sans MS" w:eastAsia="Comic Sans MS" w:hAnsi="Comic Sans MS" w:cs="Comic Sans MS"/>
                <w:i/>
                <w:iCs/>
                <w:color w:val="000000" w:themeColor="text1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 w:themeColor="text1"/>
                <w:sz w:val="14"/>
                <w:szCs w:val="14"/>
              </w:rPr>
              <w:t xml:space="preserve">Fiction - Wishing Tale </w:t>
            </w:r>
          </w:p>
          <w:p w14:paraId="526731BF" w14:textId="77777777" w:rsidR="00DC0506" w:rsidRDefault="00DC0506" w:rsidP="00DC0506">
            <w:pPr>
              <w:ind w:left="217" w:right="200"/>
              <w:jc w:val="center"/>
              <w:rPr>
                <w:rFonts w:ascii="Comic Sans MS" w:eastAsia="Comic Sans MS" w:hAnsi="Comic Sans MS" w:cs="Comic Sans MS"/>
                <w:color w:val="000000" w:themeColor="text1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 w:themeColor="text1"/>
                <w:sz w:val="14"/>
                <w:szCs w:val="14"/>
              </w:rPr>
              <w:t>Three Billy Goats Gruff</w:t>
            </w:r>
          </w:p>
          <w:p w14:paraId="5BEC60D3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17" w:right="200"/>
              <w:jc w:val="center"/>
              <w:rPr>
                <w:rFonts w:ascii="Comic Sans MS" w:eastAsia="Comic Sans MS" w:hAnsi="Comic Sans MS" w:cs="Comic Sans MS"/>
                <w:i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 w:themeColor="text1"/>
                <w:sz w:val="14"/>
                <w:szCs w:val="14"/>
              </w:rPr>
              <w:t>Sentence structure and story openings/starters</w:t>
            </w:r>
          </w:p>
        </w:tc>
        <w:tc>
          <w:tcPr>
            <w:tcW w:w="2000" w:type="dxa"/>
          </w:tcPr>
          <w:p w14:paraId="164B62D6" w14:textId="77777777" w:rsidR="00DC0506" w:rsidRDefault="00DC0506" w:rsidP="00DC0506">
            <w:pPr>
              <w:ind w:left="435" w:right="428"/>
              <w:jc w:val="center"/>
              <w:rPr>
                <w:rFonts w:ascii="Comic Sans MS" w:eastAsia="Comic Sans MS" w:hAnsi="Comic Sans MS" w:cs="Comic Sans MS"/>
                <w:i/>
                <w:iCs/>
                <w:color w:val="000000" w:themeColor="text1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 w:themeColor="text1"/>
                <w:sz w:val="14"/>
                <w:szCs w:val="14"/>
              </w:rPr>
              <w:t xml:space="preserve">Fiction - Warning Tale </w:t>
            </w:r>
          </w:p>
          <w:p w14:paraId="651B5999" w14:textId="77777777" w:rsidR="00DC0506" w:rsidRDefault="00DC0506" w:rsidP="00DC0506">
            <w:pPr>
              <w:ind w:left="435" w:right="428"/>
              <w:jc w:val="center"/>
              <w:rPr>
                <w:rFonts w:ascii="Comic Sans MS" w:eastAsia="Comic Sans MS" w:hAnsi="Comic Sans MS" w:cs="Comic Sans MS"/>
                <w:color w:val="000000" w:themeColor="text1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 w:themeColor="text1"/>
                <w:sz w:val="14"/>
                <w:szCs w:val="14"/>
              </w:rPr>
              <w:t>Stone Trolls</w:t>
            </w:r>
          </w:p>
          <w:p w14:paraId="654922B7" w14:textId="77777777" w:rsidR="00DC0506" w:rsidRDefault="00DC0506" w:rsidP="00DC0506">
            <w:pPr>
              <w:ind w:left="435" w:right="428"/>
              <w:jc w:val="center"/>
              <w:rPr>
                <w:rFonts w:ascii="Comic Sans MS" w:eastAsia="Comic Sans MS" w:hAnsi="Comic Sans MS" w:cs="Comic Sans MS"/>
                <w:color w:val="000000" w:themeColor="text1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 w:themeColor="text1"/>
                <w:sz w:val="14"/>
                <w:szCs w:val="14"/>
              </w:rPr>
              <w:t>Setting Description</w:t>
            </w:r>
          </w:p>
          <w:p w14:paraId="41C5A20B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35" w:right="428"/>
              <w:jc w:val="center"/>
              <w:rPr>
                <w:rFonts w:ascii="Comic Sans MS" w:eastAsia="Comic Sans MS" w:hAnsi="Comic Sans MS" w:cs="Comic Sans MS"/>
                <w:i/>
                <w:color w:val="000000"/>
                <w:sz w:val="14"/>
                <w:szCs w:val="14"/>
              </w:rPr>
            </w:pPr>
          </w:p>
        </w:tc>
        <w:tc>
          <w:tcPr>
            <w:tcW w:w="1980" w:type="dxa"/>
          </w:tcPr>
          <w:p w14:paraId="55E6587C" w14:textId="77777777" w:rsidR="00DC0506" w:rsidRDefault="00DC0506" w:rsidP="00DC0506">
            <w:pPr>
              <w:spacing w:line="192" w:lineRule="auto"/>
              <w:ind w:left="123" w:right="108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Fiction - Quest Tale</w:t>
            </w:r>
          </w:p>
          <w:p w14:paraId="00DD7ABF" w14:textId="77777777" w:rsidR="00DC0506" w:rsidRDefault="00DC0506" w:rsidP="00DC0506">
            <w:pPr>
              <w:ind w:left="123" w:right="108"/>
              <w:jc w:val="center"/>
              <w:rPr>
                <w:rFonts w:ascii="Comic Sans MS" w:eastAsia="Comic Sans MS" w:hAnsi="Comic Sans MS" w:cs="Comic Sans MS"/>
                <w:i/>
                <w:iCs/>
                <w:color w:val="000000" w:themeColor="text1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i/>
                <w:iCs/>
                <w:color w:val="000000" w:themeColor="text1"/>
                <w:sz w:val="14"/>
                <w:szCs w:val="14"/>
              </w:rPr>
              <w:t>Firework makers daughter</w:t>
            </w:r>
          </w:p>
          <w:p w14:paraId="4BBAA1DD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23" w:right="108"/>
              <w:jc w:val="center"/>
              <w:rPr>
                <w:rFonts w:ascii="Comic Sans MS" w:eastAsia="Comic Sans MS" w:hAnsi="Comic Sans MS" w:cs="Comic Sans MS"/>
                <w:i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i/>
                <w:iCs/>
                <w:color w:val="000000" w:themeColor="text1"/>
                <w:sz w:val="14"/>
                <w:szCs w:val="14"/>
              </w:rPr>
              <w:t xml:space="preserve">Characters, </w:t>
            </w:r>
            <w:proofErr w:type="gramStart"/>
            <w:r>
              <w:rPr>
                <w:rFonts w:ascii="Comic Sans MS" w:eastAsia="Comic Sans MS" w:hAnsi="Comic Sans MS" w:cs="Comic Sans MS"/>
                <w:i/>
                <w:iCs/>
                <w:color w:val="000000" w:themeColor="text1"/>
                <w:sz w:val="14"/>
                <w:szCs w:val="14"/>
              </w:rPr>
              <w:t>vocab</w:t>
            </w:r>
            <w:proofErr w:type="gramEnd"/>
            <w:r>
              <w:rPr>
                <w:rFonts w:ascii="Comic Sans MS" w:eastAsia="Comic Sans MS" w:hAnsi="Comic Sans MS" w:cs="Comic Sans MS"/>
                <w:i/>
                <w:iCs/>
                <w:color w:val="000000" w:themeColor="text1"/>
                <w:sz w:val="14"/>
                <w:szCs w:val="14"/>
              </w:rPr>
              <w:t xml:space="preserve"> and paragraphing</w:t>
            </w:r>
          </w:p>
        </w:tc>
        <w:tc>
          <w:tcPr>
            <w:tcW w:w="2000" w:type="dxa"/>
          </w:tcPr>
          <w:p w14:paraId="51E08921" w14:textId="77777777" w:rsidR="00DC0506" w:rsidRDefault="00DC0506" w:rsidP="00DC0506">
            <w:pPr>
              <w:ind w:left="144" w:right="116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 w:themeColor="text1"/>
                <w:sz w:val="14"/>
                <w:szCs w:val="14"/>
              </w:rPr>
              <w:t>Fiction - Finding Tale</w:t>
            </w:r>
          </w:p>
          <w:p w14:paraId="2DF9A73B" w14:textId="77777777" w:rsidR="00DC0506" w:rsidRDefault="00DC0506" w:rsidP="00DC0506">
            <w:pPr>
              <w:ind w:left="296" w:right="269"/>
              <w:jc w:val="center"/>
              <w:rPr>
                <w:rFonts w:ascii="Comic Sans MS" w:eastAsia="Comic Sans MS" w:hAnsi="Comic Sans MS" w:cs="Comic Sans MS"/>
                <w:i/>
                <w:iCs/>
                <w:color w:val="000000" w:themeColor="text1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i/>
                <w:iCs/>
                <w:color w:val="000000" w:themeColor="text1"/>
                <w:sz w:val="14"/>
                <w:szCs w:val="14"/>
              </w:rPr>
              <w:t xml:space="preserve">The </w:t>
            </w:r>
            <w:proofErr w:type="spellStart"/>
            <w:r>
              <w:rPr>
                <w:rFonts w:ascii="Comic Sans MS" w:eastAsia="Comic Sans MS" w:hAnsi="Comic Sans MS" w:cs="Comic Sans MS"/>
                <w:i/>
                <w:iCs/>
                <w:color w:val="000000" w:themeColor="text1"/>
                <w:sz w:val="14"/>
                <w:szCs w:val="14"/>
              </w:rPr>
              <w:t>Hodgeheg</w:t>
            </w:r>
            <w:proofErr w:type="spellEnd"/>
          </w:p>
          <w:p w14:paraId="5D916004" w14:textId="77777777" w:rsidR="00DC0506" w:rsidRDefault="00DC0506" w:rsidP="00DC0506">
            <w:pPr>
              <w:ind w:left="296" w:right="269"/>
              <w:jc w:val="center"/>
              <w:rPr>
                <w:rFonts w:ascii="Comic Sans MS" w:eastAsia="Comic Sans MS" w:hAnsi="Comic Sans MS" w:cs="Comic Sans MS"/>
                <w:i/>
                <w:iCs/>
                <w:color w:val="000000" w:themeColor="text1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i/>
                <w:iCs/>
                <w:color w:val="000000" w:themeColor="text1"/>
                <w:sz w:val="14"/>
                <w:szCs w:val="14"/>
              </w:rPr>
              <w:t>Speech and descriptive dialogue</w:t>
            </w:r>
          </w:p>
          <w:p w14:paraId="2D1D74A3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96" w:right="269"/>
              <w:jc w:val="center"/>
              <w:rPr>
                <w:rFonts w:ascii="Comic Sans MS" w:eastAsia="Comic Sans MS" w:hAnsi="Comic Sans MS" w:cs="Comic Sans MS"/>
                <w:i/>
                <w:color w:val="000000"/>
                <w:sz w:val="14"/>
                <w:szCs w:val="14"/>
              </w:rPr>
            </w:pPr>
          </w:p>
        </w:tc>
        <w:tc>
          <w:tcPr>
            <w:tcW w:w="2046" w:type="dxa"/>
          </w:tcPr>
          <w:p w14:paraId="5E105C5E" w14:textId="77777777" w:rsidR="00DC0506" w:rsidRDefault="00DC0506" w:rsidP="00DC0506">
            <w:pPr>
              <w:spacing w:line="192" w:lineRule="auto"/>
              <w:ind w:left="10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 w:themeColor="text1"/>
                <w:sz w:val="14"/>
                <w:szCs w:val="14"/>
              </w:rPr>
              <w:t xml:space="preserve">Fiction - A losing </w:t>
            </w:r>
            <w:proofErr w:type="gramStart"/>
            <w:r>
              <w:rPr>
                <w:rFonts w:ascii="Comic Sans MS" w:eastAsia="Comic Sans MS" w:hAnsi="Comic Sans MS" w:cs="Comic Sans MS"/>
                <w:color w:val="000000" w:themeColor="text1"/>
                <w:sz w:val="14"/>
                <w:szCs w:val="14"/>
              </w:rPr>
              <w:t>Tale</w:t>
            </w:r>
            <w:proofErr w:type="gramEnd"/>
          </w:p>
          <w:p w14:paraId="34B4631B" w14:textId="77777777" w:rsidR="00DC0506" w:rsidRDefault="00DC0506" w:rsidP="00DC0506">
            <w:pPr>
              <w:spacing w:line="192" w:lineRule="auto"/>
              <w:ind w:left="100" w:right="85"/>
              <w:jc w:val="center"/>
              <w:rPr>
                <w:rFonts w:ascii="Comic Sans MS" w:eastAsia="Comic Sans MS" w:hAnsi="Comic Sans MS" w:cs="Comic Sans MS"/>
                <w:color w:val="000000" w:themeColor="text1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 w:themeColor="text1"/>
                <w:sz w:val="14"/>
                <w:szCs w:val="14"/>
              </w:rPr>
              <w:t>How to train your Dragon/ The manor house</w:t>
            </w:r>
          </w:p>
          <w:p w14:paraId="074ADE4D" w14:textId="77777777" w:rsidR="00DC0506" w:rsidRDefault="00DC0506" w:rsidP="00DC0506">
            <w:pPr>
              <w:spacing w:line="192" w:lineRule="auto"/>
              <w:ind w:left="100" w:right="85"/>
              <w:jc w:val="center"/>
              <w:rPr>
                <w:rFonts w:ascii="Comic Sans MS" w:eastAsia="Comic Sans MS" w:hAnsi="Comic Sans MS" w:cs="Comic Sans MS"/>
                <w:color w:val="000000" w:themeColor="text1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 w:themeColor="text1"/>
                <w:sz w:val="14"/>
                <w:szCs w:val="14"/>
              </w:rPr>
              <w:t>Suspense</w:t>
            </w:r>
          </w:p>
          <w:p w14:paraId="5E3EDB21" w14:textId="77777777" w:rsidR="00DC0506" w:rsidRDefault="00DC0506" w:rsidP="00DC0506">
            <w:pPr>
              <w:spacing w:before="11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2C6972CE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96" w:right="279"/>
              <w:jc w:val="center"/>
              <w:rPr>
                <w:rFonts w:ascii="Comic Sans MS" w:eastAsia="Comic Sans MS" w:hAnsi="Comic Sans MS" w:cs="Comic Sans MS"/>
                <w:i/>
                <w:color w:val="000000"/>
                <w:sz w:val="14"/>
                <w:szCs w:val="14"/>
              </w:rPr>
            </w:pPr>
          </w:p>
        </w:tc>
        <w:tc>
          <w:tcPr>
            <w:tcW w:w="1984" w:type="dxa"/>
          </w:tcPr>
          <w:p w14:paraId="64661F4D" w14:textId="77777777" w:rsidR="00DC0506" w:rsidRDefault="00DC0506" w:rsidP="00DC0506">
            <w:pPr>
              <w:spacing w:line="192" w:lineRule="auto"/>
              <w:ind w:left="9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 w:themeColor="text1"/>
                <w:sz w:val="14"/>
                <w:szCs w:val="14"/>
              </w:rPr>
              <w:t>Fiction – Losing Tale</w:t>
            </w:r>
          </w:p>
          <w:p w14:paraId="3CCBBE57" w14:textId="77777777" w:rsidR="00DC0506" w:rsidRDefault="00DC0506" w:rsidP="00DC0506">
            <w:pPr>
              <w:ind w:left="90" w:right="85"/>
              <w:jc w:val="center"/>
              <w:rPr>
                <w:rFonts w:ascii="Comic Sans MS" w:eastAsia="Comic Sans MS" w:hAnsi="Comic Sans MS" w:cs="Comic Sans MS"/>
                <w:i/>
                <w:iCs/>
                <w:color w:val="000000" w:themeColor="text1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i/>
                <w:iCs/>
                <w:color w:val="000000" w:themeColor="text1"/>
                <w:sz w:val="14"/>
                <w:szCs w:val="14"/>
              </w:rPr>
              <w:t>Hansel and Gretel/ The Pied Piper</w:t>
            </w:r>
          </w:p>
          <w:p w14:paraId="6F51E2A0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90" w:right="85"/>
              <w:jc w:val="center"/>
              <w:rPr>
                <w:rFonts w:ascii="Comic Sans MS" w:eastAsia="Comic Sans MS" w:hAnsi="Comic Sans MS" w:cs="Comic Sans MS"/>
                <w:i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i/>
                <w:iCs/>
                <w:color w:val="000000" w:themeColor="text1"/>
                <w:sz w:val="14"/>
                <w:szCs w:val="14"/>
              </w:rPr>
              <w:t>Structure</w:t>
            </w:r>
          </w:p>
        </w:tc>
      </w:tr>
      <w:tr w:rsidR="00DC0506" w14:paraId="74583300" w14:textId="77777777" w:rsidTr="00DC0506">
        <w:trPr>
          <w:trHeight w:val="210"/>
        </w:trPr>
        <w:tc>
          <w:tcPr>
            <w:tcW w:w="2000" w:type="dxa"/>
            <w:vMerge/>
            <w:shd w:val="clear" w:color="auto" w:fill="204099"/>
          </w:tcPr>
          <w:p w14:paraId="69845D67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i/>
                <w:color w:val="000000"/>
                <w:sz w:val="14"/>
                <w:szCs w:val="14"/>
              </w:rPr>
            </w:pPr>
          </w:p>
        </w:tc>
        <w:tc>
          <w:tcPr>
            <w:tcW w:w="2000" w:type="dxa"/>
          </w:tcPr>
          <w:p w14:paraId="16003840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181" w:lineRule="auto"/>
              <w:ind w:left="10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 w:themeColor="text1"/>
                <w:sz w:val="14"/>
                <w:szCs w:val="14"/>
              </w:rPr>
              <w:t>Non-Fiction - Diary</w:t>
            </w:r>
          </w:p>
        </w:tc>
        <w:tc>
          <w:tcPr>
            <w:tcW w:w="2000" w:type="dxa"/>
          </w:tcPr>
          <w:p w14:paraId="217A9E15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181" w:lineRule="auto"/>
              <w:ind w:left="9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Non-Fiction - Newspaper Report</w:t>
            </w:r>
          </w:p>
        </w:tc>
        <w:tc>
          <w:tcPr>
            <w:tcW w:w="1980" w:type="dxa"/>
          </w:tcPr>
          <w:p w14:paraId="780F5342" w14:textId="77777777" w:rsidR="00DC0506" w:rsidRDefault="00DC0506" w:rsidP="00DC0506">
            <w:pPr>
              <w:spacing w:before="9" w:line="180" w:lineRule="auto"/>
              <w:ind w:left="123" w:right="108"/>
              <w:jc w:val="center"/>
              <w:rPr>
                <w:rFonts w:ascii="Comic Sans MS" w:eastAsia="Comic Sans MS" w:hAnsi="Comic Sans MS" w:cs="Comic Sans MS"/>
                <w:color w:val="000000" w:themeColor="text1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 w:themeColor="text1"/>
                <w:sz w:val="14"/>
                <w:szCs w:val="14"/>
              </w:rPr>
              <w:t>Poetry</w:t>
            </w:r>
          </w:p>
          <w:p w14:paraId="7EF9FDB0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181" w:lineRule="auto"/>
              <w:ind w:left="123" w:right="108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 w:themeColor="text1"/>
                <w:sz w:val="14"/>
                <w:szCs w:val="14"/>
              </w:rPr>
              <w:t>Haiku</w:t>
            </w:r>
          </w:p>
        </w:tc>
        <w:tc>
          <w:tcPr>
            <w:tcW w:w="2000" w:type="dxa"/>
          </w:tcPr>
          <w:p w14:paraId="57864CBC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181" w:lineRule="auto"/>
              <w:ind w:left="102" w:right="77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 w:themeColor="text1"/>
                <w:sz w:val="14"/>
                <w:szCs w:val="14"/>
              </w:rPr>
              <w:t>Non-Fiction - Instructions</w:t>
            </w:r>
          </w:p>
        </w:tc>
        <w:tc>
          <w:tcPr>
            <w:tcW w:w="2046" w:type="dxa"/>
          </w:tcPr>
          <w:p w14:paraId="563AB59E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181" w:lineRule="auto"/>
              <w:ind w:left="10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 w:themeColor="text1"/>
                <w:sz w:val="14"/>
                <w:szCs w:val="14"/>
              </w:rPr>
              <w:t>Non-Fiction – Information Leaflet</w:t>
            </w:r>
          </w:p>
        </w:tc>
        <w:tc>
          <w:tcPr>
            <w:tcW w:w="1984" w:type="dxa"/>
          </w:tcPr>
          <w:p w14:paraId="255648C4" w14:textId="77777777" w:rsidR="00DC0506" w:rsidRDefault="00DC0506" w:rsidP="00DC0506">
            <w:pPr>
              <w:spacing w:before="9" w:line="180" w:lineRule="auto"/>
              <w:ind w:left="90" w:right="85"/>
              <w:jc w:val="center"/>
            </w:pPr>
            <w:r>
              <w:rPr>
                <w:rFonts w:ascii="Comic Sans MS" w:eastAsia="Comic Sans MS" w:hAnsi="Comic Sans MS" w:cs="Comic Sans MS"/>
                <w:color w:val="000000" w:themeColor="text1"/>
                <w:sz w:val="14"/>
                <w:szCs w:val="14"/>
              </w:rPr>
              <w:t>Non-Fiction</w:t>
            </w:r>
          </w:p>
          <w:p w14:paraId="713D2D9F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181" w:lineRule="auto"/>
              <w:ind w:left="90" w:right="85"/>
              <w:jc w:val="center"/>
              <w:rPr>
                <w:rFonts w:ascii="Comic Sans MS" w:eastAsia="Comic Sans MS" w:hAnsi="Comic Sans MS" w:cs="Comic Sans MS"/>
                <w:color w:val="000000" w:themeColor="text1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 w:themeColor="text1"/>
                <w:sz w:val="14"/>
                <w:szCs w:val="14"/>
              </w:rPr>
              <w:t>Letter – Formal and informal</w:t>
            </w:r>
          </w:p>
          <w:p w14:paraId="13EC9694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181" w:lineRule="auto"/>
              <w:ind w:left="90" w:right="85"/>
              <w:jc w:val="center"/>
              <w:rPr>
                <w:rFonts w:ascii="Comic Sans MS" w:eastAsia="Comic Sans MS" w:hAnsi="Comic Sans MS" w:cs="Comic Sans MS"/>
                <w:color w:val="000000" w:themeColor="text1"/>
                <w:sz w:val="14"/>
                <w:szCs w:val="14"/>
              </w:rPr>
            </w:pPr>
          </w:p>
          <w:p w14:paraId="615954A5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181" w:lineRule="auto"/>
              <w:ind w:left="90" w:right="85"/>
              <w:jc w:val="center"/>
              <w:rPr>
                <w:rFonts w:ascii="Comic Sans MS" w:eastAsia="Comic Sans MS" w:hAnsi="Comic Sans MS" w:cs="Comic Sans MS"/>
                <w:color w:val="000000" w:themeColor="text1"/>
                <w:sz w:val="14"/>
                <w:szCs w:val="14"/>
              </w:rPr>
            </w:pPr>
          </w:p>
          <w:p w14:paraId="7A323CEC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181" w:lineRule="auto"/>
              <w:ind w:left="9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</w:p>
        </w:tc>
      </w:tr>
      <w:tr w:rsidR="00DC0506" w14:paraId="14135CA2" w14:textId="77777777" w:rsidTr="00DC0506">
        <w:trPr>
          <w:trHeight w:val="570"/>
        </w:trPr>
        <w:tc>
          <w:tcPr>
            <w:tcW w:w="2000" w:type="dxa"/>
            <w:vMerge w:val="restart"/>
            <w:shd w:val="clear" w:color="auto" w:fill="204099"/>
          </w:tcPr>
          <w:p w14:paraId="76A97E35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/>
              <w:ind w:left="670"/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>Year 4</w:t>
            </w:r>
          </w:p>
        </w:tc>
        <w:tc>
          <w:tcPr>
            <w:tcW w:w="2000" w:type="dxa"/>
          </w:tcPr>
          <w:p w14:paraId="5F5BB728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/>
              <w:ind w:left="718" w:hanging="389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Fiction (Suspense focus)</w:t>
            </w:r>
          </w:p>
        </w:tc>
        <w:tc>
          <w:tcPr>
            <w:tcW w:w="2000" w:type="dxa"/>
          </w:tcPr>
          <w:p w14:paraId="5C8E55C4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/>
              <w:ind w:left="9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 xml:space="preserve">Fiction - </w:t>
            </w:r>
            <w:r>
              <w:rPr>
                <w:rFonts w:ascii="Comic Sans MS" w:eastAsia="Comic Sans MS" w:hAnsi="Comic Sans MS" w:cs="Comic Sans MS"/>
                <w:sz w:val="14"/>
                <w:szCs w:val="14"/>
              </w:rPr>
              <w:t>Warning Tale</w:t>
            </w:r>
          </w:p>
          <w:p w14:paraId="5B7D310B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90" w:right="85"/>
              <w:jc w:val="center"/>
              <w:rPr>
                <w:rFonts w:ascii="Comic Sans MS" w:eastAsia="Comic Sans MS" w:hAnsi="Comic Sans MS" w:cs="Comic Sans MS"/>
                <w:i/>
                <w:color w:val="000000"/>
                <w:sz w:val="14"/>
                <w:szCs w:val="14"/>
              </w:rPr>
            </w:pPr>
          </w:p>
        </w:tc>
        <w:tc>
          <w:tcPr>
            <w:tcW w:w="1980" w:type="dxa"/>
          </w:tcPr>
          <w:p w14:paraId="6CCF61F6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/>
              <w:ind w:left="90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 xml:space="preserve">    Fiction - Finding Tale</w:t>
            </w:r>
          </w:p>
        </w:tc>
        <w:tc>
          <w:tcPr>
            <w:tcW w:w="2000" w:type="dxa"/>
          </w:tcPr>
          <w:p w14:paraId="6AEE1AF1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/>
              <w:ind w:left="90"/>
              <w:rPr>
                <w:rFonts w:ascii="Comic Sans MS" w:eastAsia="Comic Sans MS" w:hAnsi="Comic Sans MS" w:cs="Comic Sans MS"/>
                <w:i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 xml:space="preserve">    </w:t>
            </w:r>
            <w:r>
              <w:rPr>
                <w:rFonts w:ascii="Comic Sans MS" w:eastAsia="Comic Sans MS" w:hAnsi="Comic Sans MS" w:cs="Comic Sans MS"/>
                <w:sz w:val="14"/>
                <w:szCs w:val="14"/>
              </w:rPr>
              <w:t xml:space="preserve"> Fiction - Adventure</w:t>
            </w:r>
          </w:p>
        </w:tc>
        <w:tc>
          <w:tcPr>
            <w:tcW w:w="2046" w:type="dxa"/>
          </w:tcPr>
          <w:p w14:paraId="4B8C8410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/>
              <w:ind w:left="90"/>
              <w:jc w:val="center"/>
              <w:rPr>
                <w:rFonts w:ascii="Comic Sans MS" w:eastAsia="Comic Sans MS" w:hAnsi="Comic Sans MS" w:cs="Comic Sans MS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 xml:space="preserve">     </w:t>
            </w:r>
            <w:r>
              <w:rPr>
                <w:rFonts w:ascii="Comic Sans MS" w:eastAsia="Comic Sans MS" w:hAnsi="Comic Sans MS" w:cs="Comic Sans MS"/>
                <w:sz w:val="14"/>
                <w:szCs w:val="14"/>
              </w:rPr>
              <w:t>Fiction - Defeating the Monster</w:t>
            </w:r>
          </w:p>
          <w:p w14:paraId="68B34508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60"/>
              <w:rPr>
                <w:rFonts w:ascii="Comic Sans MS" w:eastAsia="Comic Sans MS" w:hAnsi="Comic Sans MS" w:cs="Comic Sans MS"/>
                <w:i/>
                <w:sz w:val="14"/>
                <w:szCs w:val="14"/>
              </w:rPr>
            </w:pPr>
          </w:p>
        </w:tc>
        <w:tc>
          <w:tcPr>
            <w:tcW w:w="1984" w:type="dxa"/>
          </w:tcPr>
          <w:p w14:paraId="406C4156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/>
              <w:ind w:left="90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Fiction - Fable</w:t>
            </w:r>
          </w:p>
        </w:tc>
      </w:tr>
      <w:tr w:rsidR="00DC0506" w14:paraId="7ADBA8C1" w14:textId="77777777" w:rsidTr="00DC0506">
        <w:trPr>
          <w:trHeight w:val="570"/>
        </w:trPr>
        <w:tc>
          <w:tcPr>
            <w:tcW w:w="2000" w:type="dxa"/>
            <w:vMerge/>
            <w:shd w:val="clear" w:color="auto" w:fill="204099"/>
          </w:tcPr>
          <w:p w14:paraId="45D564E7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</w:p>
        </w:tc>
        <w:tc>
          <w:tcPr>
            <w:tcW w:w="2000" w:type="dxa"/>
          </w:tcPr>
          <w:p w14:paraId="268CD8A6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/>
              <w:ind w:left="10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Non-Fiction - Information Text</w:t>
            </w:r>
          </w:p>
        </w:tc>
        <w:tc>
          <w:tcPr>
            <w:tcW w:w="2000" w:type="dxa"/>
          </w:tcPr>
          <w:p w14:paraId="04600CE9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/>
              <w:ind w:left="9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Non-Fiction - Persuasive Letter Writing</w:t>
            </w:r>
          </w:p>
        </w:tc>
        <w:tc>
          <w:tcPr>
            <w:tcW w:w="1980" w:type="dxa"/>
          </w:tcPr>
          <w:p w14:paraId="73DBE763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/>
              <w:ind w:left="123" w:right="108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Non-Fiction – Newspaper report</w:t>
            </w:r>
          </w:p>
        </w:tc>
        <w:tc>
          <w:tcPr>
            <w:tcW w:w="2000" w:type="dxa"/>
          </w:tcPr>
          <w:p w14:paraId="5648A944" w14:textId="77777777" w:rsidR="00DC0506" w:rsidRDefault="00DC0506" w:rsidP="00DC0506">
            <w:pPr>
              <w:spacing w:before="9"/>
              <w:ind w:left="754" w:hanging="609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sz w:val="14"/>
                <w:szCs w:val="14"/>
              </w:rPr>
              <w:t>Non-Fiction – Fact File</w:t>
            </w:r>
          </w:p>
        </w:tc>
        <w:tc>
          <w:tcPr>
            <w:tcW w:w="2046" w:type="dxa"/>
          </w:tcPr>
          <w:p w14:paraId="3C92698C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/>
              <w:rPr>
                <w:rFonts w:ascii="Comic Sans MS" w:eastAsia="Comic Sans MS" w:hAnsi="Comic Sans MS" w:cs="Comic Sans MS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sz w:val="14"/>
                <w:szCs w:val="14"/>
              </w:rPr>
              <w:t xml:space="preserve">          Non-Fiction – Diary</w:t>
            </w:r>
          </w:p>
        </w:tc>
        <w:tc>
          <w:tcPr>
            <w:tcW w:w="1984" w:type="dxa"/>
          </w:tcPr>
          <w:p w14:paraId="57E80383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/>
              <w:ind w:left="9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Poetry</w:t>
            </w:r>
          </w:p>
        </w:tc>
      </w:tr>
      <w:tr w:rsidR="00DC0506" w14:paraId="7D8AAD21" w14:textId="77777777" w:rsidTr="00DC0506">
        <w:trPr>
          <w:trHeight w:val="476"/>
        </w:trPr>
        <w:tc>
          <w:tcPr>
            <w:tcW w:w="2000" w:type="dxa"/>
            <w:vMerge w:val="restart"/>
            <w:shd w:val="clear" w:color="auto" w:fill="204099"/>
          </w:tcPr>
          <w:p w14:paraId="57E5F118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3" w:lineRule="auto"/>
              <w:ind w:left="670"/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>Year 5</w:t>
            </w:r>
          </w:p>
        </w:tc>
        <w:tc>
          <w:tcPr>
            <w:tcW w:w="2000" w:type="dxa"/>
          </w:tcPr>
          <w:p w14:paraId="2B5EFEA9" w14:textId="77777777" w:rsidR="00DC0506" w:rsidRP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0" w:lineRule="auto"/>
              <w:ind w:left="10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 w:rsidRPr="00DC0506"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 xml:space="preserve">Fiction – </w:t>
            </w:r>
            <w:proofErr w:type="spellStart"/>
            <w:r w:rsidRPr="00DC0506"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LosingTale</w:t>
            </w:r>
            <w:proofErr w:type="spellEnd"/>
          </w:p>
          <w:p w14:paraId="765C642C" w14:textId="77777777" w:rsidR="00DC0506" w:rsidRP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60" w:lineRule="auto"/>
              <w:ind w:left="100" w:right="85"/>
              <w:jc w:val="center"/>
              <w:rPr>
                <w:rFonts w:ascii="Comic Sans MS" w:eastAsia="Comic Sans MS" w:hAnsi="Comic Sans MS" w:cs="Comic Sans MS"/>
                <w:i/>
                <w:color w:val="000000"/>
                <w:sz w:val="14"/>
                <w:szCs w:val="14"/>
              </w:rPr>
            </w:pPr>
            <w:proofErr w:type="spellStart"/>
            <w:r w:rsidRPr="00DC0506">
              <w:rPr>
                <w:rFonts w:ascii="Comic Sans MS" w:eastAsia="Comic Sans MS" w:hAnsi="Comic Sans MS" w:cs="Comic Sans MS"/>
                <w:i/>
                <w:color w:val="000000"/>
                <w:sz w:val="14"/>
                <w:szCs w:val="14"/>
              </w:rPr>
              <w:t>Podkin</w:t>
            </w:r>
            <w:proofErr w:type="spellEnd"/>
            <w:r w:rsidRPr="00DC0506">
              <w:rPr>
                <w:rFonts w:ascii="Comic Sans MS" w:eastAsia="Comic Sans MS" w:hAnsi="Comic Sans MS" w:cs="Comic Sans MS"/>
                <w:i/>
                <w:color w:val="000000"/>
                <w:sz w:val="14"/>
                <w:szCs w:val="14"/>
              </w:rPr>
              <w:t xml:space="preserve"> One Ear</w:t>
            </w:r>
          </w:p>
        </w:tc>
        <w:tc>
          <w:tcPr>
            <w:tcW w:w="2000" w:type="dxa"/>
          </w:tcPr>
          <w:p w14:paraId="517BD076" w14:textId="77777777" w:rsidR="00DC0506" w:rsidRP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0" w:lineRule="auto"/>
              <w:ind w:left="9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 w:rsidRPr="00DC0506"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Poetry – Remembrance Day</w:t>
            </w:r>
          </w:p>
          <w:p w14:paraId="15F92F0A" w14:textId="77777777" w:rsidR="00DC0506" w:rsidRP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0" w:lineRule="auto"/>
              <w:ind w:left="90" w:right="85"/>
              <w:jc w:val="center"/>
              <w:rPr>
                <w:rFonts w:ascii="Comic Sans MS" w:eastAsia="Comic Sans MS" w:hAnsi="Comic Sans MS" w:cs="Comic Sans MS"/>
                <w:i/>
                <w:iCs/>
                <w:color w:val="000000"/>
                <w:sz w:val="14"/>
                <w:szCs w:val="14"/>
              </w:rPr>
            </w:pPr>
            <w:r w:rsidRPr="00DC0506">
              <w:rPr>
                <w:rFonts w:ascii="Comic Sans MS" w:eastAsia="Comic Sans MS" w:hAnsi="Comic Sans MS" w:cs="Comic Sans MS"/>
                <w:i/>
                <w:iCs/>
                <w:color w:val="000000"/>
                <w:sz w:val="14"/>
                <w:szCs w:val="14"/>
              </w:rPr>
              <w:t>Dolce Decorum Est.</w:t>
            </w:r>
          </w:p>
          <w:p w14:paraId="138E42E4" w14:textId="77777777" w:rsidR="00DC0506" w:rsidRP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60" w:lineRule="auto"/>
              <w:ind w:left="90" w:right="85"/>
              <w:jc w:val="center"/>
              <w:rPr>
                <w:rFonts w:ascii="Comic Sans MS" w:eastAsia="Comic Sans MS" w:hAnsi="Comic Sans MS" w:cs="Comic Sans MS"/>
                <w:i/>
                <w:color w:val="000000"/>
                <w:sz w:val="14"/>
                <w:szCs w:val="14"/>
              </w:rPr>
            </w:pPr>
          </w:p>
        </w:tc>
        <w:tc>
          <w:tcPr>
            <w:tcW w:w="1980" w:type="dxa"/>
          </w:tcPr>
          <w:p w14:paraId="53A8D767" w14:textId="77777777" w:rsidR="00DC0506" w:rsidRP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0" w:lineRule="auto"/>
              <w:ind w:left="123" w:right="108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 w:rsidRPr="00DC0506"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Fiction - Quest Tale</w:t>
            </w:r>
          </w:p>
          <w:p w14:paraId="0F5C7B90" w14:textId="77777777" w:rsidR="00DC0506" w:rsidRP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60" w:lineRule="auto"/>
              <w:ind w:left="123" w:right="108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</w:p>
        </w:tc>
        <w:tc>
          <w:tcPr>
            <w:tcW w:w="2000" w:type="dxa"/>
          </w:tcPr>
          <w:p w14:paraId="69FD016D" w14:textId="77777777" w:rsidR="00DC0506" w:rsidRP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0" w:lineRule="auto"/>
              <w:ind w:left="102" w:right="77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 w:rsidRPr="00DC0506"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Fiction - Warning Tale</w:t>
            </w:r>
          </w:p>
          <w:p w14:paraId="2A2CA2B1" w14:textId="77777777" w:rsidR="00DC0506" w:rsidRP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0" w:lineRule="auto"/>
              <w:ind w:left="102" w:right="77"/>
              <w:jc w:val="center"/>
              <w:rPr>
                <w:rFonts w:ascii="Comic Sans MS" w:eastAsia="Comic Sans MS" w:hAnsi="Comic Sans MS" w:cs="Comic Sans MS"/>
                <w:i/>
                <w:iCs/>
                <w:color w:val="000000"/>
                <w:sz w:val="14"/>
                <w:szCs w:val="14"/>
              </w:rPr>
            </w:pPr>
            <w:r w:rsidRPr="00DC0506">
              <w:rPr>
                <w:rFonts w:ascii="Comic Sans MS" w:eastAsia="Comic Sans MS" w:hAnsi="Comic Sans MS" w:cs="Comic Sans MS"/>
                <w:i/>
                <w:iCs/>
                <w:color w:val="000000"/>
                <w:sz w:val="14"/>
                <w:szCs w:val="14"/>
              </w:rPr>
              <w:t>Holes</w:t>
            </w:r>
          </w:p>
          <w:p w14:paraId="0D6A2FF4" w14:textId="77777777" w:rsidR="00DC0506" w:rsidRP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60" w:lineRule="auto"/>
              <w:ind w:left="102" w:right="77"/>
              <w:jc w:val="center"/>
              <w:rPr>
                <w:rFonts w:ascii="Comic Sans MS" w:eastAsia="Comic Sans MS" w:hAnsi="Comic Sans MS" w:cs="Comic Sans MS"/>
                <w:i/>
                <w:color w:val="000000"/>
                <w:sz w:val="14"/>
                <w:szCs w:val="14"/>
              </w:rPr>
            </w:pPr>
          </w:p>
        </w:tc>
        <w:tc>
          <w:tcPr>
            <w:tcW w:w="2046" w:type="dxa"/>
          </w:tcPr>
          <w:p w14:paraId="3DBE5A57" w14:textId="77777777" w:rsidR="00DC0506" w:rsidRP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0" w:lineRule="auto"/>
              <w:ind w:left="10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 w:rsidRPr="00DC0506"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Fiction – Monologue (</w:t>
            </w:r>
            <w:r w:rsidRPr="00DC0506">
              <w:rPr>
                <w:rFonts w:ascii="Arial" w:eastAsia="Arial" w:hAnsi="Arial" w:cs="Arial"/>
                <w:color w:val="000000"/>
                <w:sz w:val="14"/>
                <w:szCs w:val="14"/>
                <w:highlight w:val="white"/>
              </w:rPr>
              <w:t>soliloquy)</w:t>
            </w:r>
            <w:r w:rsidRPr="00DC0506">
              <w:rPr>
                <w:rFonts w:ascii="Arial" w:eastAsia="Arial" w:hAnsi="Arial" w:cs="Arial"/>
                <w:color w:val="000000"/>
                <w:sz w:val="14"/>
                <w:szCs w:val="14"/>
              </w:rPr>
              <w:t xml:space="preserve"> Elizabeth I</w:t>
            </w:r>
          </w:p>
          <w:p w14:paraId="4A9C8602" w14:textId="77777777" w:rsidR="00DC0506" w:rsidRP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60" w:lineRule="auto"/>
              <w:ind w:left="100" w:right="85"/>
              <w:jc w:val="center"/>
              <w:rPr>
                <w:rFonts w:ascii="Comic Sans MS" w:eastAsia="Comic Sans MS" w:hAnsi="Comic Sans MS" w:cs="Comic Sans MS"/>
                <w:i/>
                <w:color w:val="000000"/>
                <w:sz w:val="14"/>
                <w:szCs w:val="14"/>
              </w:rPr>
            </w:pPr>
          </w:p>
        </w:tc>
        <w:tc>
          <w:tcPr>
            <w:tcW w:w="1984" w:type="dxa"/>
          </w:tcPr>
          <w:p w14:paraId="71CDE2B9" w14:textId="77777777" w:rsidR="00DC0506" w:rsidRP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0" w:lineRule="auto"/>
              <w:ind w:left="9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 w:rsidRPr="00DC0506"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Fiction - Tale of Fear</w:t>
            </w:r>
          </w:p>
          <w:p w14:paraId="027FD7E9" w14:textId="77777777" w:rsidR="00DC0506" w:rsidRP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60" w:lineRule="auto"/>
              <w:ind w:left="90" w:right="85"/>
              <w:jc w:val="center"/>
              <w:rPr>
                <w:rFonts w:ascii="Comic Sans MS" w:eastAsia="Comic Sans MS" w:hAnsi="Comic Sans MS" w:cs="Comic Sans MS"/>
                <w:i/>
                <w:color w:val="000000"/>
                <w:sz w:val="14"/>
                <w:szCs w:val="14"/>
              </w:rPr>
            </w:pPr>
          </w:p>
        </w:tc>
      </w:tr>
      <w:tr w:rsidR="00DC0506" w14:paraId="21DF601F" w14:textId="77777777" w:rsidTr="00DC0506">
        <w:trPr>
          <w:trHeight w:val="369"/>
        </w:trPr>
        <w:tc>
          <w:tcPr>
            <w:tcW w:w="2000" w:type="dxa"/>
            <w:vMerge/>
            <w:shd w:val="clear" w:color="auto" w:fill="204099"/>
          </w:tcPr>
          <w:p w14:paraId="4C20C0A1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i/>
                <w:color w:val="000000"/>
                <w:sz w:val="14"/>
                <w:szCs w:val="14"/>
              </w:rPr>
            </w:pPr>
          </w:p>
        </w:tc>
        <w:tc>
          <w:tcPr>
            <w:tcW w:w="2000" w:type="dxa"/>
          </w:tcPr>
          <w:p w14:paraId="1F8AB1CA" w14:textId="77777777" w:rsidR="00DC0506" w:rsidRP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 w:rsidRPr="00DC0506"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 xml:space="preserve">Non-Fiction Non-Chronological Report </w:t>
            </w:r>
            <w:proofErr w:type="gramStart"/>
            <w:r w:rsidRPr="00DC0506"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 xml:space="preserve">   (</w:t>
            </w:r>
            <w:proofErr w:type="gramEnd"/>
            <w:r w:rsidRPr="00DC0506"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The Slave Trade)</w:t>
            </w:r>
          </w:p>
        </w:tc>
        <w:tc>
          <w:tcPr>
            <w:tcW w:w="2000" w:type="dxa"/>
          </w:tcPr>
          <w:p w14:paraId="26D348EF" w14:textId="77777777" w:rsidR="00DC0506" w:rsidRP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9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 w:rsidRPr="00DC0506"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Non-Fiction - Persuasive Letter</w:t>
            </w:r>
          </w:p>
          <w:p w14:paraId="12A1B54B" w14:textId="77777777" w:rsidR="00DC0506" w:rsidRP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90" w:right="85"/>
              <w:jc w:val="center"/>
              <w:rPr>
                <w:rFonts w:ascii="Comic Sans MS" w:eastAsia="Comic Sans MS" w:hAnsi="Comic Sans MS" w:cs="Comic Sans MS"/>
                <w:i/>
                <w:iCs/>
                <w:color w:val="000000"/>
                <w:sz w:val="14"/>
                <w:szCs w:val="14"/>
              </w:rPr>
            </w:pPr>
            <w:r w:rsidRPr="00DC0506">
              <w:rPr>
                <w:rFonts w:ascii="Comic Sans MS" w:eastAsia="Comic Sans MS" w:hAnsi="Comic Sans MS" w:cs="Comic Sans MS"/>
                <w:i/>
                <w:iCs/>
                <w:color w:val="000000"/>
                <w:sz w:val="14"/>
                <w:szCs w:val="14"/>
              </w:rPr>
              <w:t>A Christmas Carol</w:t>
            </w:r>
          </w:p>
          <w:p w14:paraId="60B4C820" w14:textId="77777777" w:rsidR="00DC0506" w:rsidRP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90" w:right="85"/>
              <w:jc w:val="center"/>
              <w:rPr>
                <w:rFonts w:ascii="Comic Sans MS" w:eastAsia="Comic Sans MS" w:hAnsi="Comic Sans MS" w:cs="Comic Sans MS"/>
                <w:i/>
                <w:color w:val="000000"/>
                <w:sz w:val="14"/>
                <w:szCs w:val="14"/>
              </w:rPr>
            </w:pPr>
          </w:p>
        </w:tc>
        <w:tc>
          <w:tcPr>
            <w:tcW w:w="1980" w:type="dxa"/>
          </w:tcPr>
          <w:p w14:paraId="126E5137" w14:textId="77777777" w:rsidR="00DC0506" w:rsidRP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0" w:lineRule="auto"/>
              <w:ind w:left="123" w:right="108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 w:rsidRPr="00DC0506"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 xml:space="preserve">Non-Fiction – Diary      </w:t>
            </w:r>
            <w:proofErr w:type="gramStart"/>
            <w:r w:rsidRPr="00DC0506">
              <w:rPr>
                <w:rFonts w:ascii="Comic Sans MS" w:eastAsia="Comic Sans MS" w:hAnsi="Comic Sans MS" w:cs="Comic Sans MS"/>
                <w:i/>
                <w:iCs/>
                <w:color w:val="000000"/>
                <w:sz w:val="14"/>
                <w:szCs w:val="14"/>
              </w:rPr>
              <w:t>The</w:t>
            </w:r>
            <w:proofErr w:type="gramEnd"/>
            <w:r w:rsidRPr="00DC0506">
              <w:rPr>
                <w:rFonts w:ascii="Comic Sans MS" w:eastAsia="Comic Sans MS" w:hAnsi="Comic Sans MS" w:cs="Comic Sans MS"/>
                <w:i/>
                <w:iCs/>
                <w:color w:val="000000"/>
                <w:sz w:val="14"/>
                <w:szCs w:val="14"/>
              </w:rPr>
              <w:t xml:space="preserve"> Light Jar</w:t>
            </w:r>
          </w:p>
          <w:p w14:paraId="2D2E5970" w14:textId="77777777" w:rsidR="00DC0506" w:rsidRP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78" w:hanging="470"/>
              <w:jc w:val="center"/>
              <w:rPr>
                <w:rFonts w:ascii="Comic Sans MS" w:eastAsia="Comic Sans MS" w:hAnsi="Comic Sans MS" w:cs="Comic Sans MS"/>
                <w:iCs/>
                <w:color w:val="000000"/>
                <w:sz w:val="14"/>
                <w:szCs w:val="14"/>
              </w:rPr>
            </w:pPr>
          </w:p>
        </w:tc>
        <w:tc>
          <w:tcPr>
            <w:tcW w:w="2000" w:type="dxa"/>
          </w:tcPr>
          <w:p w14:paraId="6629E8D7" w14:textId="77777777" w:rsidR="00DC0506" w:rsidRP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0" w:lineRule="auto"/>
              <w:ind w:left="102" w:right="77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 w:rsidRPr="00DC0506"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Non-Fiction – News Report</w:t>
            </w:r>
          </w:p>
          <w:p w14:paraId="70D6610F" w14:textId="77777777" w:rsidR="00DC0506" w:rsidRP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0" w:lineRule="auto"/>
              <w:ind w:left="102" w:right="77"/>
              <w:jc w:val="center"/>
              <w:rPr>
                <w:rFonts w:ascii="Comic Sans MS" w:eastAsia="Comic Sans MS" w:hAnsi="Comic Sans MS" w:cs="Comic Sans MS"/>
                <w:i/>
                <w:iCs/>
                <w:color w:val="000000"/>
                <w:sz w:val="14"/>
                <w:szCs w:val="14"/>
              </w:rPr>
            </w:pPr>
            <w:r w:rsidRPr="00DC0506">
              <w:rPr>
                <w:rFonts w:ascii="Comic Sans MS" w:eastAsia="Comic Sans MS" w:hAnsi="Comic Sans MS" w:cs="Comic Sans MS"/>
                <w:i/>
                <w:iCs/>
                <w:color w:val="000000"/>
                <w:sz w:val="14"/>
                <w:szCs w:val="14"/>
              </w:rPr>
              <w:t xml:space="preserve">Queen of The Falls </w:t>
            </w:r>
            <w:r w:rsidRPr="00DC0506"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Picture Book</w:t>
            </w:r>
          </w:p>
          <w:p w14:paraId="6B567E4C" w14:textId="77777777" w:rsidR="00DC0506" w:rsidRP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58" w:hanging="558"/>
              <w:jc w:val="center"/>
              <w:rPr>
                <w:rFonts w:ascii="Comic Sans MS" w:eastAsia="Comic Sans MS" w:hAnsi="Comic Sans MS" w:cs="Comic Sans MS"/>
                <w:i/>
                <w:color w:val="000000"/>
                <w:sz w:val="14"/>
                <w:szCs w:val="14"/>
              </w:rPr>
            </w:pPr>
          </w:p>
        </w:tc>
        <w:tc>
          <w:tcPr>
            <w:tcW w:w="2046" w:type="dxa"/>
          </w:tcPr>
          <w:p w14:paraId="70382191" w14:textId="77777777" w:rsidR="00DC0506" w:rsidRP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 w:rsidRPr="00DC0506"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Non-Fiction – Information Booklet on the Bubonic Plague</w:t>
            </w:r>
          </w:p>
        </w:tc>
        <w:tc>
          <w:tcPr>
            <w:tcW w:w="1984" w:type="dxa"/>
          </w:tcPr>
          <w:p w14:paraId="346CB089" w14:textId="77777777" w:rsidR="00DC0506" w:rsidRP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0" w:lineRule="auto"/>
              <w:ind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 w:rsidRPr="00DC0506"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Non-Fiction - Fact File (Coastlines)</w:t>
            </w:r>
          </w:p>
          <w:p w14:paraId="48BD5129" w14:textId="77777777" w:rsidR="00DC0506" w:rsidRP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75" w:right="758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</w:p>
        </w:tc>
      </w:tr>
      <w:tr w:rsidR="00DC0506" w14:paraId="6FE77BAC" w14:textId="77777777" w:rsidTr="00DC0506">
        <w:trPr>
          <w:trHeight w:val="370"/>
        </w:trPr>
        <w:tc>
          <w:tcPr>
            <w:tcW w:w="2000" w:type="dxa"/>
            <w:vMerge w:val="restart"/>
            <w:shd w:val="clear" w:color="auto" w:fill="204099"/>
          </w:tcPr>
          <w:p w14:paraId="11775104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670"/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>Year 6</w:t>
            </w:r>
          </w:p>
        </w:tc>
        <w:tc>
          <w:tcPr>
            <w:tcW w:w="2000" w:type="dxa"/>
          </w:tcPr>
          <w:p w14:paraId="296BD26F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left="90"/>
              <w:jc w:val="center"/>
              <w:rPr>
                <w:rFonts w:ascii="Comic Sans MS" w:eastAsia="Comic Sans MS" w:hAnsi="Comic Sans MS" w:cs="Comic Sans MS"/>
                <w:i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Fiction – Tale of Suspense (Atmosphere focus)</w:t>
            </w:r>
          </w:p>
        </w:tc>
        <w:tc>
          <w:tcPr>
            <w:tcW w:w="2000" w:type="dxa"/>
          </w:tcPr>
          <w:p w14:paraId="2874A6D8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left="90" w:right="85"/>
              <w:jc w:val="center"/>
              <w:rPr>
                <w:rFonts w:ascii="Comic Sans MS" w:eastAsia="Comic Sans MS" w:hAnsi="Comic Sans MS" w:cs="Comic Sans MS"/>
                <w:i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 xml:space="preserve">Fiction – </w:t>
            </w:r>
            <w:r>
              <w:rPr>
                <w:rFonts w:ascii="Comic Sans MS" w:eastAsia="Comic Sans MS" w:hAnsi="Comic Sans MS" w:cs="Comic Sans MS"/>
                <w:sz w:val="14"/>
                <w:szCs w:val="14"/>
              </w:rPr>
              <w:t>Portal story &amp; flashback</w:t>
            </w:r>
          </w:p>
        </w:tc>
        <w:tc>
          <w:tcPr>
            <w:tcW w:w="1980" w:type="dxa"/>
          </w:tcPr>
          <w:p w14:paraId="1E3180FE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 xml:space="preserve">Fiction – Warning Tale (Dialogue focus) </w:t>
            </w:r>
          </w:p>
          <w:p w14:paraId="6C2E3F8D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70" w:lineRule="auto"/>
              <w:ind w:left="581"/>
              <w:rPr>
                <w:rFonts w:ascii="Comic Sans MS" w:eastAsia="Comic Sans MS" w:hAnsi="Comic Sans MS" w:cs="Comic Sans MS"/>
                <w:i/>
                <w:color w:val="000000"/>
                <w:sz w:val="14"/>
                <w:szCs w:val="14"/>
              </w:rPr>
            </w:pPr>
          </w:p>
        </w:tc>
        <w:tc>
          <w:tcPr>
            <w:tcW w:w="2000" w:type="dxa"/>
          </w:tcPr>
          <w:p w14:paraId="4548F5AA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0" w:lineRule="auto"/>
              <w:ind w:left="102" w:right="77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Fiction - Narrative</w:t>
            </w:r>
          </w:p>
          <w:p w14:paraId="1B0554E6" w14:textId="77777777" w:rsidR="00DC0506" w:rsidRPr="008E5F45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0" w:lineRule="auto"/>
              <w:ind w:left="102" w:right="77"/>
              <w:jc w:val="center"/>
              <w:rPr>
                <w:rFonts w:ascii="Comic Sans MS" w:eastAsia="Comic Sans MS" w:hAnsi="Comic Sans MS" w:cs="Comic Sans MS"/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b/>
                <w:bCs/>
                <w:i/>
                <w:iCs/>
                <w:color w:val="000000"/>
                <w:sz w:val="14"/>
                <w:szCs w:val="14"/>
              </w:rPr>
              <w:t xml:space="preserve">The Arrival          </w:t>
            </w:r>
            <w:r w:rsidRPr="00DA5FE8"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Picture Book</w:t>
            </w:r>
          </w:p>
          <w:p w14:paraId="3696C2BD" w14:textId="77777777" w:rsidR="00DC0506" w:rsidRDefault="00DC0506" w:rsidP="00DC0506">
            <w:pPr>
              <w:spacing w:line="185" w:lineRule="auto"/>
              <w:ind w:left="102" w:right="77"/>
              <w:jc w:val="center"/>
              <w:rPr>
                <w:rFonts w:ascii="Comic Sans MS" w:eastAsia="Comic Sans MS" w:hAnsi="Comic Sans MS" w:cs="Comic Sans MS"/>
                <w:sz w:val="14"/>
                <w:szCs w:val="14"/>
              </w:rPr>
            </w:pPr>
          </w:p>
        </w:tc>
        <w:tc>
          <w:tcPr>
            <w:tcW w:w="2046" w:type="dxa"/>
          </w:tcPr>
          <w:p w14:paraId="50B99591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left="10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 xml:space="preserve">Fiction – </w:t>
            </w:r>
          </w:p>
          <w:p w14:paraId="7AABAB65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left="10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(</w:t>
            </w:r>
            <w:proofErr w:type="spellStart"/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SPaG</w:t>
            </w:r>
            <w:proofErr w:type="spellEnd"/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 xml:space="preserve"> Focus)</w:t>
            </w:r>
          </w:p>
          <w:p w14:paraId="26DB4C16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70" w:lineRule="auto"/>
              <w:ind w:left="100" w:right="85"/>
              <w:jc w:val="center"/>
              <w:rPr>
                <w:rFonts w:ascii="Comic Sans MS" w:eastAsia="Comic Sans MS" w:hAnsi="Comic Sans MS" w:cs="Comic Sans MS"/>
                <w:i/>
                <w:color w:val="000000"/>
                <w:sz w:val="14"/>
                <w:szCs w:val="14"/>
              </w:rPr>
            </w:pPr>
          </w:p>
        </w:tc>
        <w:tc>
          <w:tcPr>
            <w:tcW w:w="1984" w:type="dxa"/>
          </w:tcPr>
          <w:p w14:paraId="4602AE5A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left="9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Free Writing</w:t>
            </w:r>
          </w:p>
        </w:tc>
      </w:tr>
      <w:tr w:rsidR="00DC0506" w14:paraId="0DDA5A03" w14:textId="77777777" w:rsidTr="00DC0506">
        <w:trPr>
          <w:trHeight w:val="726"/>
        </w:trPr>
        <w:tc>
          <w:tcPr>
            <w:tcW w:w="2000" w:type="dxa"/>
            <w:vMerge/>
            <w:shd w:val="clear" w:color="auto" w:fill="204099"/>
          </w:tcPr>
          <w:p w14:paraId="1E80728B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</w:p>
        </w:tc>
        <w:tc>
          <w:tcPr>
            <w:tcW w:w="2000" w:type="dxa"/>
          </w:tcPr>
          <w:p w14:paraId="40B6F81E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5" w:lineRule="auto"/>
              <w:ind w:left="10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Non-Fiction – Newspaper Report</w:t>
            </w:r>
          </w:p>
        </w:tc>
        <w:tc>
          <w:tcPr>
            <w:tcW w:w="2000" w:type="dxa"/>
          </w:tcPr>
          <w:p w14:paraId="46596486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5" w:lineRule="auto"/>
              <w:ind w:left="9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Non-Fiction</w:t>
            </w:r>
            <w:r>
              <w:rPr>
                <w:rFonts w:ascii="Comic Sans MS" w:eastAsia="Comic Sans MS" w:hAnsi="Comic Sans MS" w:cs="Comic Sans MS"/>
                <w:sz w:val="14"/>
                <w:szCs w:val="14"/>
              </w:rPr>
              <w:t xml:space="preserve"> - Diary</w:t>
            </w:r>
          </w:p>
        </w:tc>
        <w:tc>
          <w:tcPr>
            <w:tcW w:w="1980" w:type="dxa"/>
          </w:tcPr>
          <w:p w14:paraId="6E724969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5" w:lineRule="auto"/>
              <w:ind w:left="123" w:right="108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Non-Fiction – Persuasive writing</w:t>
            </w:r>
          </w:p>
        </w:tc>
        <w:tc>
          <w:tcPr>
            <w:tcW w:w="2000" w:type="dxa"/>
          </w:tcPr>
          <w:p w14:paraId="31772E17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77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Non-Fiction – Explanation Text</w:t>
            </w:r>
          </w:p>
        </w:tc>
        <w:tc>
          <w:tcPr>
            <w:tcW w:w="2046" w:type="dxa"/>
          </w:tcPr>
          <w:p w14:paraId="44300664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5" w:lineRule="auto"/>
              <w:ind w:left="10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Non-Fiction - Biographies</w:t>
            </w:r>
          </w:p>
        </w:tc>
        <w:tc>
          <w:tcPr>
            <w:tcW w:w="1984" w:type="dxa"/>
          </w:tcPr>
          <w:p w14:paraId="01720299" w14:textId="77777777" w:rsidR="00DC0506" w:rsidRDefault="00DC0506" w:rsidP="00DC05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5" w:lineRule="auto"/>
              <w:ind w:left="90" w:right="85"/>
              <w:jc w:val="center"/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4"/>
                <w:szCs w:val="14"/>
              </w:rPr>
              <w:t>Poetry</w:t>
            </w:r>
          </w:p>
        </w:tc>
      </w:tr>
    </w:tbl>
    <w:p w14:paraId="7D0CDE78" w14:textId="77777777" w:rsidR="0078741F" w:rsidRDefault="0078741F">
      <w:pPr>
        <w:spacing w:before="1"/>
        <w:rPr>
          <w:rFonts w:ascii="Times New Roman" w:eastAsia="Times New Roman" w:hAnsi="Times New Roman" w:cs="Times New Roman"/>
          <w:sz w:val="30"/>
          <w:szCs w:val="30"/>
        </w:rPr>
      </w:pPr>
    </w:p>
    <w:p w14:paraId="64DDFDA4" w14:textId="77777777" w:rsidR="0078741F" w:rsidRDefault="00F76A57">
      <w:pPr>
        <w:pStyle w:val="Title"/>
        <w:ind w:firstLine="240"/>
        <w:rPr>
          <w:b w:val="0"/>
          <w:i w:val="0"/>
        </w:rPr>
      </w:pPr>
      <w:bookmarkStart w:id="1" w:name="_heading=h.gjdgxs" w:colFirst="0" w:colLast="0"/>
      <w:bookmarkEnd w:id="1"/>
      <w:r>
        <w:rPr>
          <w:b w:val="0"/>
          <w:i w:val="0"/>
        </w:rPr>
        <w:t>.</w:t>
      </w:r>
    </w:p>
    <w:sectPr w:rsidR="0078741F" w:rsidSect="00563F6C">
      <w:pgSz w:w="16840" w:h="11920" w:orient="landscape"/>
      <w:pgMar w:top="1440" w:right="1440" w:bottom="1440" w:left="144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741F"/>
    <w:rsid w:val="00034B62"/>
    <w:rsid w:val="000A29FC"/>
    <w:rsid w:val="00162333"/>
    <w:rsid w:val="001C71C4"/>
    <w:rsid w:val="001E328B"/>
    <w:rsid w:val="002B32F5"/>
    <w:rsid w:val="003C36F1"/>
    <w:rsid w:val="00510705"/>
    <w:rsid w:val="00545A12"/>
    <w:rsid w:val="00563F6C"/>
    <w:rsid w:val="005D59F2"/>
    <w:rsid w:val="00657A66"/>
    <w:rsid w:val="0078741F"/>
    <w:rsid w:val="008E5F45"/>
    <w:rsid w:val="00A71399"/>
    <w:rsid w:val="00AA3D75"/>
    <w:rsid w:val="00B45186"/>
    <w:rsid w:val="00CF6897"/>
    <w:rsid w:val="00D348BC"/>
    <w:rsid w:val="00DA5FE8"/>
    <w:rsid w:val="00DC0506"/>
    <w:rsid w:val="00DC6908"/>
    <w:rsid w:val="00DD66B0"/>
    <w:rsid w:val="00E26D33"/>
    <w:rsid w:val="00E7320F"/>
    <w:rsid w:val="00E759C2"/>
    <w:rsid w:val="00F76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FF26F0"/>
  <w15:docId w15:val="{7FA0B2B0-384B-43CF-A08D-5776C6A0C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GB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uiPriority w:val="10"/>
    <w:qFormat/>
    <w:pPr>
      <w:spacing w:line="244" w:lineRule="exact"/>
      <w:ind w:left="240"/>
    </w:pPr>
    <w:rPr>
      <w:rFonts w:ascii="Arial" w:eastAsia="Arial" w:hAnsi="Arial" w:cs="Arial"/>
      <w:b/>
      <w:bCs/>
      <w:i/>
      <w:iCs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90" w:right="85"/>
      <w:jc w:val="center"/>
    </w:pPr>
    <w:rPr>
      <w:rFonts w:ascii="Comic Sans MS" w:eastAsia="Comic Sans MS" w:hAnsi="Comic Sans MS" w:cs="Comic Sans MS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paragraph" w:customStyle="1" w:styleId="paragraph">
    <w:name w:val="paragraph"/>
    <w:basedOn w:val="Normal"/>
    <w:rsid w:val="003C36F1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normaltextrun">
    <w:name w:val="normaltextrun"/>
    <w:basedOn w:val="DefaultParagraphFont"/>
    <w:rsid w:val="003C36F1"/>
  </w:style>
  <w:style w:type="character" w:customStyle="1" w:styleId="eop">
    <w:name w:val="eop"/>
    <w:basedOn w:val="DefaultParagraphFont"/>
    <w:rsid w:val="003C36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67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36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89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77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93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8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80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21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2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49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29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09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52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35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756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18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2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72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72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542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00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54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35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0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86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26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31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113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63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95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845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02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08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56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28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27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4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5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04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03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15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53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06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35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65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50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73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50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9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05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06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75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1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98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89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13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79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236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4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35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66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6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01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60vYJmDZSvlqbaOBApOS5sk5k9w==">AMUW2mU02UW7UUTSDZCtfNp17CxEDLPgojGyF8y6tH9D+njWP7RF6QG0G8hAZFTtWlheJc5v/YINjWuOUH/1TrGJAiC+4ItZR16W+T/B3I9G9YV8/wBsf7ti1XUtjmOuaWKuR/eYAjvN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721</Words>
  <Characters>4115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Caroline Jarvis</cp:lastModifiedBy>
  <cp:revision>24</cp:revision>
  <dcterms:created xsi:type="dcterms:W3CDTF">2024-03-24T15:49:00Z</dcterms:created>
  <dcterms:modified xsi:type="dcterms:W3CDTF">2024-04-13T10:30:00Z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oducer">
    <vt:lpwstr>Skia/PDF m101 Google Docs Renderer</vt:lpwstr>
  </property>
</Properties>
</file>